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B2239" w14:textId="4F2D4BF9" w:rsidR="00AD2334" w:rsidRDefault="002A72CC" w:rsidP="00AD2334">
      <w:pPr>
        <w:tabs>
          <w:tab w:val="left" w:pos="960"/>
          <w:tab w:val="center" w:pos="5544"/>
        </w:tabs>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noProof/>
          <w:sz w:val="40"/>
          <w:szCs w:val="40"/>
        </w:rPr>
        <w:drawing>
          <wp:inline distT="0" distB="0" distL="0" distR="0" wp14:anchorId="17C86D6B" wp14:editId="5E01D153">
            <wp:extent cx="2019300" cy="130564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 Logo Crop .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6095" cy="1310034"/>
                    </a:xfrm>
                    <a:prstGeom prst="rect">
                      <a:avLst/>
                    </a:prstGeom>
                  </pic:spPr>
                </pic:pic>
              </a:graphicData>
            </a:graphic>
          </wp:inline>
        </w:drawing>
      </w:r>
    </w:p>
    <w:p w14:paraId="5F7CB1BB" w14:textId="77777777" w:rsidR="00AD2334" w:rsidRDefault="00AD2334" w:rsidP="00AD2334">
      <w:pPr>
        <w:tabs>
          <w:tab w:val="left" w:pos="960"/>
          <w:tab w:val="center" w:pos="5544"/>
        </w:tabs>
        <w:spacing w:after="0" w:line="240" w:lineRule="auto"/>
        <w:jc w:val="center"/>
        <w:rPr>
          <w:rFonts w:ascii="Times New Roman" w:eastAsia="Times New Roman" w:hAnsi="Times New Roman" w:cs="Times New Roman"/>
          <w:b/>
          <w:sz w:val="40"/>
          <w:szCs w:val="40"/>
        </w:rPr>
      </w:pPr>
    </w:p>
    <w:p w14:paraId="4DBB48A5" w14:textId="77777777" w:rsidR="00AD2334" w:rsidRPr="00154274" w:rsidRDefault="00693277" w:rsidP="00693277">
      <w:pPr>
        <w:tabs>
          <w:tab w:val="left" w:pos="960"/>
          <w:tab w:val="center" w:pos="5544"/>
        </w:tabs>
        <w:spacing w:after="0" w:line="240" w:lineRule="auto"/>
        <w:rPr>
          <w:rFonts w:ascii="Times New Roman" w:eastAsia="Times New Roman" w:hAnsi="Times New Roman" w:cs="Times New Roman"/>
          <w:b/>
          <w:sz w:val="16"/>
          <w:szCs w:val="16"/>
        </w:rPr>
      </w:pPr>
      <w:r>
        <w:br/>
      </w:r>
    </w:p>
    <w:p w14:paraId="24DEC97F" w14:textId="37CAA043" w:rsidR="00AD2334" w:rsidRDefault="00AD2334" w:rsidP="00AD2334">
      <w:pPr>
        <w:pStyle w:val="Title"/>
        <w:pBdr>
          <w:top w:val="single" w:sz="4" w:space="1" w:color="0070C0"/>
          <w:bottom w:val="none" w:sz="0" w:space="0" w:color="auto"/>
        </w:pBdr>
        <w:jc w:val="center"/>
        <w:rPr>
          <w:rStyle w:val="BookTitle"/>
        </w:rPr>
      </w:pPr>
      <w:r>
        <w:t>202</w:t>
      </w:r>
      <w:r w:rsidR="00E36D1E">
        <w:t>6</w:t>
      </w:r>
      <w:r>
        <w:t xml:space="preserve"> Summer Camp</w:t>
      </w:r>
    </w:p>
    <w:p w14:paraId="11E4C1AA" w14:textId="77777777" w:rsidR="00AD2334" w:rsidRPr="00C714D4" w:rsidRDefault="00AD2334" w:rsidP="00AD2334">
      <w:pPr>
        <w:pStyle w:val="Title"/>
        <w:pBdr>
          <w:bottom w:val="single" w:sz="4" w:space="1" w:color="0070C0"/>
        </w:pBdr>
        <w:jc w:val="center"/>
        <w:rPr>
          <w:rStyle w:val="BookTitle"/>
        </w:rPr>
      </w:pPr>
      <w:r>
        <w:t>Parent &amp; Camper Handbook</w:t>
      </w:r>
    </w:p>
    <w:p w14:paraId="0FE656E6" w14:textId="77777777" w:rsidR="00AD2334" w:rsidRDefault="00AD2334" w:rsidP="00AD2334">
      <w:pPr>
        <w:pStyle w:val="Title"/>
        <w:pBdr>
          <w:bottom w:val="none" w:sz="0" w:space="0" w:color="auto"/>
        </w:pBdr>
        <w:jc w:val="center"/>
        <w:rPr>
          <w:rFonts w:eastAsia="Times New Roman"/>
          <w:sz w:val="44"/>
          <w:szCs w:val="44"/>
        </w:rPr>
      </w:pPr>
    </w:p>
    <w:p w14:paraId="12A07B9E" w14:textId="77777777" w:rsidR="00AD2334" w:rsidRPr="00154274" w:rsidRDefault="00AD2334" w:rsidP="00AD2334">
      <w:pPr>
        <w:sectPr w:rsidR="00AD2334" w:rsidRPr="00154274" w:rsidSect="00915CEF">
          <w:footerReference w:type="default" r:id="rId9"/>
          <w:pgSz w:w="12240" w:h="15840"/>
          <w:pgMar w:top="1440" w:right="1440" w:bottom="1440" w:left="1440" w:header="720" w:footer="720" w:gutter="0"/>
          <w:pgNumType w:start="3"/>
          <w:cols w:space="720"/>
          <w:docGrid w:linePitch="360"/>
        </w:sectPr>
      </w:pPr>
    </w:p>
    <w:p w14:paraId="31B30982" w14:textId="77777777" w:rsidR="00AD2334" w:rsidRPr="00A37895" w:rsidRDefault="00AD2334" w:rsidP="00AD2334">
      <w:pPr>
        <w:tabs>
          <w:tab w:val="left" w:pos="960"/>
          <w:tab w:val="center" w:pos="5544"/>
        </w:tabs>
        <w:spacing w:after="0" w:line="240" w:lineRule="auto"/>
        <w:rPr>
          <w:rFonts w:ascii="Arial Rounded MT Bold" w:eastAsia="Times New Roman" w:hAnsi="Arial Rounded MT Bold" w:cs="Times New Roman"/>
          <w:b/>
          <w:sz w:val="44"/>
          <w:szCs w:val="44"/>
        </w:rPr>
        <w:sectPr w:rsidR="00AD2334" w:rsidRPr="00A37895" w:rsidSect="00915CEF">
          <w:type w:val="continuous"/>
          <w:pgSz w:w="12240" w:h="15840"/>
          <w:pgMar w:top="1440" w:right="1440" w:bottom="1440" w:left="1440" w:header="720" w:footer="720" w:gutter="0"/>
          <w:pgNumType w:start="3"/>
          <w:cols w:space="720"/>
          <w:docGrid w:linePitch="360"/>
        </w:sectPr>
      </w:pPr>
    </w:p>
    <w:sdt>
      <w:sdtPr>
        <w:rPr>
          <w:rFonts w:asciiTheme="minorHAnsi" w:eastAsiaTheme="minorHAnsi" w:hAnsiTheme="minorHAnsi" w:cstheme="minorBidi"/>
          <w:b w:val="0"/>
          <w:bCs w:val="0"/>
          <w:color w:val="auto"/>
          <w:sz w:val="22"/>
          <w:szCs w:val="22"/>
          <w:lang w:eastAsia="en-US"/>
        </w:rPr>
        <w:id w:val="-1666933298"/>
        <w:docPartObj>
          <w:docPartGallery w:val="Table of Contents"/>
          <w:docPartUnique/>
        </w:docPartObj>
      </w:sdtPr>
      <w:sdtEndPr>
        <w:rPr>
          <w:noProof/>
        </w:rPr>
      </w:sdtEndPr>
      <w:sdtContent>
        <w:p w14:paraId="3C80810A" w14:textId="77777777" w:rsidR="00AD2334" w:rsidRPr="00583C37" w:rsidRDefault="00AD2334" w:rsidP="00AD2334">
          <w:pPr>
            <w:pStyle w:val="TOCHeading"/>
            <w:rPr>
              <w:color w:val="FF0000"/>
              <w:sz w:val="36"/>
            </w:rPr>
          </w:pPr>
          <w:r w:rsidRPr="00583C37">
            <w:rPr>
              <w:color w:val="FF0000"/>
              <w:sz w:val="36"/>
            </w:rPr>
            <w:t>Contents</w:t>
          </w:r>
        </w:p>
        <w:p w14:paraId="28E33B0B" w14:textId="75F6D04F" w:rsidR="00E25523" w:rsidRPr="00434A2D" w:rsidRDefault="00AD2334">
          <w:pPr>
            <w:pStyle w:val="TOC1"/>
            <w:rPr>
              <w:rFonts w:eastAsiaTheme="minorEastAsia"/>
              <w:noProof/>
              <w:sz w:val="24"/>
              <w:szCs w:val="24"/>
            </w:rPr>
          </w:pPr>
          <w:r w:rsidRPr="00434A2D">
            <w:rPr>
              <w:sz w:val="24"/>
              <w:szCs w:val="24"/>
            </w:rPr>
            <w:fldChar w:fldCharType="begin"/>
          </w:r>
          <w:r w:rsidRPr="00434A2D">
            <w:rPr>
              <w:sz w:val="24"/>
              <w:szCs w:val="24"/>
            </w:rPr>
            <w:instrText xml:space="preserve"> TOC \o "1-3" \h \z \u </w:instrText>
          </w:r>
          <w:r w:rsidRPr="00434A2D">
            <w:rPr>
              <w:sz w:val="24"/>
              <w:szCs w:val="24"/>
            </w:rPr>
            <w:fldChar w:fldCharType="separate"/>
          </w:r>
          <w:hyperlink w:anchor="_Toc99966581" w:history="1">
            <w:r w:rsidR="00E25523" w:rsidRPr="00434A2D">
              <w:rPr>
                <w:rStyle w:val="Hyperlink"/>
                <w:noProof/>
                <w:sz w:val="24"/>
                <w:szCs w:val="24"/>
              </w:rPr>
              <w:t xml:space="preserve">Welcome to </w:t>
            </w:r>
            <w:r w:rsidR="00693277" w:rsidRPr="00434A2D">
              <w:rPr>
                <w:rStyle w:val="Hyperlink"/>
                <w:noProof/>
                <w:sz w:val="24"/>
                <w:szCs w:val="24"/>
              </w:rPr>
              <w:t xml:space="preserve">New Canaan </w:t>
            </w:r>
            <w:r w:rsidR="00E25523" w:rsidRPr="00434A2D">
              <w:rPr>
                <w:rStyle w:val="Hyperlink"/>
                <w:noProof/>
                <w:sz w:val="24"/>
                <w:szCs w:val="24"/>
              </w:rPr>
              <w:t>Recreation Summer Camp</w:t>
            </w:r>
            <w:r w:rsidR="00E25523" w:rsidRPr="00434A2D">
              <w:rPr>
                <w:noProof/>
                <w:webHidden/>
                <w:sz w:val="24"/>
                <w:szCs w:val="24"/>
              </w:rPr>
              <w:tab/>
            </w:r>
            <w:r w:rsidR="00E25523" w:rsidRPr="00434A2D">
              <w:rPr>
                <w:noProof/>
                <w:webHidden/>
                <w:sz w:val="24"/>
                <w:szCs w:val="24"/>
              </w:rPr>
              <w:fldChar w:fldCharType="begin"/>
            </w:r>
            <w:r w:rsidR="00E25523" w:rsidRPr="00434A2D">
              <w:rPr>
                <w:noProof/>
                <w:webHidden/>
                <w:sz w:val="24"/>
                <w:szCs w:val="24"/>
              </w:rPr>
              <w:instrText xml:space="preserve"> PAGEREF _Toc99966581 \h </w:instrText>
            </w:r>
            <w:r w:rsidR="00E25523" w:rsidRPr="00434A2D">
              <w:rPr>
                <w:noProof/>
                <w:webHidden/>
                <w:sz w:val="24"/>
                <w:szCs w:val="24"/>
              </w:rPr>
            </w:r>
            <w:r w:rsidR="00E25523" w:rsidRPr="00434A2D">
              <w:rPr>
                <w:noProof/>
                <w:webHidden/>
                <w:sz w:val="24"/>
                <w:szCs w:val="24"/>
              </w:rPr>
              <w:fldChar w:fldCharType="end"/>
            </w:r>
          </w:hyperlink>
        </w:p>
        <w:p w14:paraId="305CE9BE" w14:textId="47948DDD" w:rsidR="00E25523" w:rsidRPr="00434A2D" w:rsidRDefault="00CD2C3C">
          <w:pPr>
            <w:pStyle w:val="TOC1"/>
            <w:rPr>
              <w:rFonts w:eastAsiaTheme="minorEastAsia"/>
              <w:noProof/>
              <w:sz w:val="24"/>
              <w:szCs w:val="24"/>
            </w:rPr>
          </w:pPr>
          <w:hyperlink w:anchor="_Toc99966582" w:history="1">
            <w:r w:rsidR="00E25523" w:rsidRPr="00434A2D">
              <w:rPr>
                <w:rStyle w:val="Hyperlink"/>
                <w:noProof/>
                <w:sz w:val="24"/>
                <w:szCs w:val="24"/>
              </w:rPr>
              <w:t>The Camp</w:t>
            </w:r>
            <w:r w:rsidR="00E25523" w:rsidRPr="00434A2D">
              <w:rPr>
                <w:noProof/>
                <w:webHidden/>
                <w:sz w:val="24"/>
                <w:szCs w:val="24"/>
              </w:rPr>
              <w:tab/>
            </w:r>
            <w:r w:rsidR="00E25523" w:rsidRPr="00434A2D">
              <w:rPr>
                <w:noProof/>
                <w:webHidden/>
                <w:sz w:val="24"/>
                <w:szCs w:val="24"/>
              </w:rPr>
              <w:fldChar w:fldCharType="begin"/>
            </w:r>
            <w:r w:rsidR="00E25523" w:rsidRPr="00434A2D">
              <w:rPr>
                <w:noProof/>
                <w:webHidden/>
                <w:sz w:val="24"/>
                <w:szCs w:val="24"/>
              </w:rPr>
              <w:instrText xml:space="preserve"> PAGEREF _Toc99966582 \h </w:instrText>
            </w:r>
            <w:r w:rsidR="00E25523" w:rsidRPr="00434A2D">
              <w:rPr>
                <w:noProof/>
                <w:webHidden/>
                <w:sz w:val="24"/>
                <w:szCs w:val="24"/>
              </w:rPr>
            </w:r>
            <w:r w:rsidR="00E25523" w:rsidRPr="00434A2D">
              <w:rPr>
                <w:noProof/>
                <w:webHidden/>
                <w:sz w:val="24"/>
                <w:szCs w:val="24"/>
              </w:rPr>
              <w:fldChar w:fldCharType="end"/>
            </w:r>
          </w:hyperlink>
        </w:p>
        <w:p w14:paraId="777FE235" w14:textId="5AD70D89" w:rsidR="00E25523" w:rsidRPr="00434A2D" w:rsidRDefault="00CD2C3C">
          <w:pPr>
            <w:pStyle w:val="TOC2"/>
            <w:tabs>
              <w:tab w:val="right" w:leader="dot" w:pos="9350"/>
            </w:tabs>
            <w:rPr>
              <w:rFonts w:eastAsiaTheme="minorEastAsia"/>
              <w:noProof/>
              <w:sz w:val="24"/>
              <w:szCs w:val="24"/>
            </w:rPr>
          </w:pPr>
          <w:hyperlink w:anchor="_Toc99966583" w:history="1">
            <w:r w:rsidR="00E25523" w:rsidRPr="00434A2D">
              <w:rPr>
                <w:rStyle w:val="Hyperlink"/>
                <w:noProof/>
                <w:sz w:val="24"/>
                <w:szCs w:val="24"/>
              </w:rPr>
              <w:t>Dates, Days and Hours</w:t>
            </w:r>
            <w:r w:rsidR="00E25523" w:rsidRPr="00434A2D">
              <w:rPr>
                <w:noProof/>
                <w:webHidden/>
                <w:sz w:val="24"/>
                <w:szCs w:val="24"/>
              </w:rPr>
              <w:tab/>
            </w:r>
            <w:r w:rsidR="00E25523" w:rsidRPr="00434A2D">
              <w:rPr>
                <w:noProof/>
                <w:webHidden/>
                <w:sz w:val="24"/>
                <w:szCs w:val="24"/>
              </w:rPr>
              <w:fldChar w:fldCharType="begin"/>
            </w:r>
            <w:r w:rsidR="00E25523" w:rsidRPr="00434A2D">
              <w:rPr>
                <w:noProof/>
                <w:webHidden/>
                <w:sz w:val="24"/>
                <w:szCs w:val="24"/>
              </w:rPr>
              <w:instrText xml:space="preserve"> PAGEREF _Toc99966583 \h </w:instrText>
            </w:r>
            <w:r w:rsidR="00E25523" w:rsidRPr="00434A2D">
              <w:rPr>
                <w:noProof/>
                <w:webHidden/>
                <w:sz w:val="24"/>
                <w:szCs w:val="24"/>
              </w:rPr>
            </w:r>
            <w:r w:rsidR="00E25523" w:rsidRPr="00434A2D">
              <w:rPr>
                <w:noProof/>
                <w:webHidden/>
                <w:sz w:val="24"/>
                <w:szCs w:val="24"/>
              </w:rPr>
              <w:fldChar w:fldCharType="end"/>
            </w:r>
          </w:hyperlink>
        </w:p>
        <w:p w14:paraId="0015F056" w14:textId="072F38E2" w:rsidR="00E25523" w:rsidRPr="00434A2D" w:rsidRDefault="00CD2C3C">
          <w:pPr>
            <w:pStyle w:val="TOC2"/>
            <w:tabs>
              <w:tab w:val="right" w:leader="dot" w:pos="9350"/>
            </w:tabs>
            <w:rPr>
              <w:rFonts w:eastAsiaTheme="minorEastAsia"/>
              <w:noProof/>
              <w:sz w:val="24"/>
              <w:szCs w:val="24"/>
            </w:rPr>
          </w:pPr>
          <w:hyperlink w:anchor="_Toc99966584" w:history="1">
            <w:r w:rsidR="00E25523" w:rsidRPr="00434A2D">
              <w:rPr>
                <w:rStyle w:val="Hyperlink"/>
                <w:noProof/>
                <w:sz w:val="24"/>
                <w:szCs w:val="24"/>
              </w:rPr>
              <w:t>No Pre-care and Extended Day Care</w:t>
            </w:r>
            <w:r w:rsidR="00E25523" w:rsidRPr="00434A2D">
              <w:rPr>
                <w:noProof/>
                <w:webHidden/>
                <w:sz w:val="24"/>
                <w:szCs w:val="24"/>
              </w:rPr>
              <w:tab/>
            </w:r>
            <w:r w:rsidR="00E25523" w:rsidRPr="00434A2D">
              <w:rPr>
                <w:noProof/>
                <w:webHidden/>
                <w:sz w:val="24"/>
                <w:szCs w:val="24"/>
              </w:rPr>
              <w:fldChar w:fldCharType="begin"/>
            </w:r>
            <w:r w:rsidR="00E25523" w:rsidRPr="00434A2D">
              <w:rPr>
                <w:noProof/>
                <w:webHidden/>
                <w:sz w:val="24"/>
                <w:szCs w:val="24"/>
              </w:rPr>
              <w:instrText xml:space="preserve"> PAGEREF _Toc99966584 \h </w:instrText>
            </w:r>
            <w:r w:rsidR="00E25523" w:rsidRPr="00434A2D">
              <w:rPr>
                <w:noProof/>
                <w:webHidden/>
                <w:sz w:val="24"/>
                <w:szCs w:val="24"/>
              </w:rPr>
            </w:r>
            <w:r w:rsidR="00E25523" w:rsidRPr="00434A2D">
              <w:rPr>
                <w:noProof/>
                <w:webHidden/>
                <w:sz w:val="24"/>
                <w:szCs w:val="24"/>
              </w:rPr>
              <w:fldChar w:fldCharType="end"/>
            </w:r>
          </w:hyperlink>
        </w:p>
        <w:p w14:paraId="64B1C811" w14:textId="39A5F019" w:rsidR="00E25523" w:rsidRPr="00434A2D" w:rsidRDefault="00CD2C3C">
          <w:pPr>
            <w:pStyle w:val="TOC2"/>
            <w:tabs>
              <w:tab w:val="right" w:leader="dot" w:pos="9350"/>
            </w:tabs>
            <w:rPr>
              <w:rFonts w:eastAsiaTheme="minorEastAsia"/>
              <w:noProof/>
              <w:sz w:val="24"/>
              <w:szCs w:val="24"/>
            </w:rPr>
          </w:pPr>
          <w:hyperlink w:anchor="_Toc99966585" w:history="1">
            <w:r w:rsidR="00E25523" w:rsidRPr="00434A2D">
              <w:rPr>
                <w:rStyle w:val="Hyperlink"/>
                <w:noProof/>
                <w:sz w:val="24"/>
                <w:szCs w:val="24"/>
              </w:rPr>
              <w:t>Rainy Days</w:t>
            </w:r>
            <w:r w:rsidR="00E25523" w:rsidRPr="00434A2D">
              <w:rPr>
                <w:noProof/>
                <w:webHidden/>
                <w:sz w:val="24"/>
                <w:szCs w:val="24"/>
              </w:rPr>
              <w:tab/>
            </w:r>
            <w:r w:rsidR="00E25523" w:rsidRPr="00434A2D">
              <w:rPr>
                <w:noProof/>
                <w:webHidden/>
                <w:sz w:val="24"/>
                <w:szCs w:val="24"/>
              </w:rPr>
              <w:fldChar w:fldCharType="begin"/>
            </w:r>
            <w:r w:rsidR="00E25523" w:rsidRPr="00434A2D">
              <w:rPr>
                <w:noProof/>
                <w:webHidden/>
                <w:sz w:val="24"/>
                <w:szCs w:val="24"/>
              </w:rPr>
              <w:instrText xml:space="preserve"> PAGEREF _Toc99966585 \h </w:instrText>
            </w:r>
            <w:r w:rsidR="00E25523" w:rsidRPr="00434A2D">
              <w:rPr>
                <w:noProof/>
                <w:webHidden/>
                <w:sz w:val="24"/>
                <w:szCs w:val="24"/>
              </w:rPr>
            </w:r>
            <w:r w:rsidR="00E25523" w:rsidRPr="00434A2D">
              <w:rPr>
                <w:noProof/>
                <w:webHidden/>
                <w:sz w:val="24"/>
                <w:szCs w:val="24"/>
              </w:rPr>
              <w:fldChar w:fldCharType="end"/>
            </w:r>
          </w:hyperlink>
        </w:p>
        <w:p w14:paraId="13551031" w14:textId="2DF8B930" w:rsidR="00E25523" w:rsidRPr="00434A2D" w:rsidRDefault="00CD2C3C">
          <w:pPr>
            <w:pStyle w:val="TOC2"/>
            <w:tabs>
              <w:tab w:val="right" w:leader="dot" w:pos="9350"/>
            </w:tabs>
            <w:rPr>
              <w:rFonts w:eastAsiaTheme="minorEastAsia"/>
              <w:noProof/>
              <w:sz w:val="24"/>
              <w:szCs w:val="24"/>
            </w:rPr>
          </w:pPr>
          <w:hyperlink w:anchor="_Toc99966586" w:history="1">
            <w:r w:rsidR="00E25523" w:rsidRPr="00434A2D">
              <w:rPr>
                <w:rStyle w:val="Hyperlink"/>
                <w:noProof/>
                <w:sz w:val="24"/>
                <w:szCs w:val="24"/>
              </w:rPr>
              <w:t>Drop Off/Pick-Up Procedure</w:t>
            </w:r>
            <w:r w:rsidR="00E25523" w:rsidRPr="00434A2D">
              <w:rPr>
                <w:noProof/>
                <w:webHidden/>
                <w:sz w:val="24"/>
                <w:szCs w:val="24"/>
              </w:rPr>
              <w:tab/>
            </w:r>
            <w:r w:rsidR="00E25523" w:rsidRPr="00434A2D">
              <w:rPr>
                <w:noProof/>
                <w:webHidden/>
                <w:sz w:val="24"/>
                <w:szCs w:val="24"/>
              </w:rPr>
              <w:fldChar w:fldCharType="begin"/>
            </w:r>
            <w:r w:rsidR="00E25523" w:rsidRPr="00434A2D">
              <w:rPr>
                <w:noProof/>
                <w:webHidden/>
                <w:sz w:val="24"/>
                <w:szCs w:val="24"/>
              </w:rPr>
              <w:instrText xml:space="preserve"> PAGEREF _Toc99966586 \h </w:instrText>
            </w:r>
            <w:r w:rsidR="00E25523" w:rsidRPr="00434A2D">
              <w:rPr>
                <w:noProof/>
                <w:webHidden/>
                <w:sz w:val="24"/>
                <w:szCs w:val="24"/>
              </w:rPr>
            </w:r>
            <w:r w:rsidR="00E25523" w:rsidRPr="00434A2D">
              <w:rPr>
                <w:noProof/>
                <w:webHidden/>
                <w:sz w:val="24"/>
                <w:szCs w:val="24"/>
              </w:rPr>
              <w:fldChar w:fldCharType="end"/>
            </w:r>
          </w:hyperlink>
        </w:p>
        <w:p w14:paraId="415AEB03" w14:textId="39E53291" w:rsidR="00E25523" w:rsidRPr="00434A2D" w:rsidRDefault="00CD2C3C">
          <w:pPr>
            <w:pStyle w:val="TOC2"/>
            <w:tabs>
              <w:tab w:val="right" w:leader="dot" w:pos="9350"/>
            </w:tabs>
            <w:rPr>
              <w:rFonts w:eastAsiaTheme="minorEastAsia"/>
              <w:noProof/>
              <w:sz w:val="24"/>
              <w:szCs w:val="24"/>
            </w:rPr>
          </w:pPr>
          <w:hyperlink w:anchor="_Toc99966587" w:history="1">
            <w:r w:rsidR="00E25523" w:rsidRPr="00434A2D">
              <w:rPr>
                <w:rStyle w:val="Hyperlink"/>
                <w:noProof/>
                <w:sz w:val="24"/>
                <w:szCs w:val="24"/>
              </w:rPr>
              <w:t>Morning Drop Off</w:t>
            </w:r>
            <w:r w:rsidR="00E25523" w:rsidRPr="00434A2D">
              <w:rPr>
                <w:noProof/>
                <w:webHidden/>
                <w:sz w:val="24"/>
                <w:szCs w:val="24"/>
              </w:rPr>
              <w:tab/>
            </w:r>
            <w:r w:rsidR="00E25523" w:rsidRPr="00434A2D">
              <w:rPr>
                <w:noProof/>
                <w:webHidden/>
                <w:sz w:val="24"/>
                <w:szCs w:val="24"/>
              </w:rPr>
              <w:fldChar w:fldCharType="begin"/>
            </w:r>
            <w:r w:rsidR="00E25523" w:rsidRPr="00434A2D">
              <w:rPr>
                <w:noProof/>
                <w:webHidden/>
                <w:sz w:val="24"/>
                <w:szCs w:val="24"/>
              </w:rPr>
              <w:instrText xml:space="preserve"> PAGEREF _Toc99966587 \h </w:instrText>
            </w:r>
            <w:r w:rsidR="00E25523" w:rsidRPr="00434A2D">
              <w:rPr>
                <w:noProof/>
                <w:webHidden/>
                <w:sz w:val="24"/>
                <w:szCs w:val="24"/>
              </w:rPr>
            </w:r>
            <w:r w:rsidR="00E25523" w:rsidRPr="00434A2D">
              <w:rPr>
                <w:noProof/>
                <w:webHidden/>
                <w:sz w:val="24"/>
                <w:szCs w:val="24"/>
              </w:rPr>
              <w:fldChar w:fldCharType="end"/>
            </w:r>
          </w:hyperlink>
        </w:p>
        <w:p w14:paraId="57F6A94E" w14:textId="28D1AD22" w:rsidR="00E25523" w:rsidRPr="00434A2D" w:rsidRDefault="00CD2C3C">
          <w:pPr>
            <w:pStyle w:val="TOC2"/>
            <w:tabs>
              <w:tab w:val="right" w:leader="dot" w:pos="9350"/>
            </w:tabs>
            <w:rPr>
              <w:rFonts w:eastAsiaTheme="minorEastAsia"/>
              <w:noProof/>
              <w:sz w:val="24"/>
              <w:szCs w:val="24"/>
            </w:rPr>
          </w:pPr>
          <w:hyperlink w:anchor="_Toc99966588" w:history="1">
            <w:r w:rsidR="00E25523" w:rsidRPr="00434A2D">
              <w:rPr>
                <w:rStyle w:val="Hyperlink"/>
                <w:noProof/>
                <w:sz w:val="24"/>
                <w:szCs w:val="24"/>
              </w:rPr>
              <w:t>Afternoon Pick Up</w:t>
            </w:r>
            <w:r w:rsidR="00E25523" w:rsidRPr="00434A2D">
              <w:rPr>
                <w:noProof/>
                <w:webHidden/>
                <w:sz w:val="24"/>
                <w:szCs w:val="24"/>
              </w:rPr>
              <w:tab/>
            </w:r>
            <w:r w:rsidR="00E25523" w:rsidRPr="00434A2D">
              <w:rPr>
                <w:noProof/>
                <w:webHidden/>
                <w:sz w:val="24"/>
                <w:szCs w:val="24"/>
              </w:rPr>
              <w:fldChar w:fldCharType="begin"/>
            </w:r>
            <w:r w:rsidR="00E25523" w:rsidRPr="00434A2D">
              <w:rPr>
                <w:noProof/>
                <w:webHidden/>
                <w:sz w:val="24"/>
                <w:szCs w:val="24"/>
              </w:rPr>
              <w:instrText xml:space="preserve"> PAGEREF _Toc99966588 \h </w:instrText>
            </w:r>
            <w:r w:rsidR="00E25523" w:rsidRPr="00434A2D">
              <w:rPr>
                <w:noProof/>
                <w:webHidden/>
                <w:sz w:val="24"/>
                <w:szCs w:val="24"/>
              </w:rPr>
            </w:r>
            <w:r w:rsidR="00E25523" w:rsidRPr="00434A2D">
              <w:rPr>
                <w:noProof/>
                <w:webHidden/>
                <w:sz w:val="24"/>
                <w:szCs w:val="24"/>
              </w:rPr>
              <w:fldChar w:fldCharType="end"/>
            </w:r>
          </w:hyperlink>
        </w:p>
        <w:p w14:paraId="2CC9FFA9" w14:textId="0EEBBDA2" w:rsidR="00E25523" w:rsidRPr="00434A2D" w:rsidRDefault="00CD2C3C">
          <w:pPr>
            <w:pStyle w:val="TOC2"/>
            <w:tabs>
              <w:tab w:val="right" w:leader="dot" w:pos="9350"/>
            </w:tabs>
            <w:rPr>
              <w:rFonts w:eastAsiaTheme="minorEastAsia"/>
              <w:noProof/>
              <w:sz w:val="24"/>
              <w:szCs w:val="24"/>
            </w:rPr>
          </w:pPr>
          <w:hyperlink w:anchor="_Toc99966589" w:history="1">
            <w:r w:rsidR="00E25523" w:rsidRPr="00434A2D">
              <w:rPr>
                <w:rStyle w:val="Hyperlink"/>
                <w:noProof/>
                <w:sz w:val="24"/>
                <w:szCs w:val="24"/>
              </w:rPr>
              <w:t>Early Pick Up</w:t>
            </w:r>
            <w:r w:rsidR="00E25523" w:rsidRPr="00434A2D">
              <w:rPr>
                <w:noProof/>
                <w:webHidden/>
                <w:sz w:val="24"/>
                <w:szCs w:val="24"/>
              </w:rPr>
              <w:tab/>
            </w:r>
            <w:r w:rsidR="00E25523" w:rsidRPr="00434A2D">
              <w:rPr>
                <w:noProof/>
                <w:webHidden/>
                <w:sz w:val="24"/>
                <w:szCs w:val="24"/>
              </w:rPr>
              <w:fldChar w:fldCharType="begin"/>
            </w:r>
            <w:r w:rsidR="00E25523" w:rsidRPr="00434A2D">
              <w:rPr>
                <w:noProof/>
                <w:webHidden/>
                <w:sz w:val="24"/>
                <w:szCs w:val="24"/>
              </w:rPr>
              <w:instrText xml:space="preserve"> PAGEREF _Toc99966589 \h </w:instrText>
            </w:r>
            <w:r w:rsidR="00E25523" w:rsidRPr="00434A2D">
              <w:rPr>
                <w:noProof/>
                <w:webHidden/>
                <w:sz w:val="24"/>
                <w:szCs w:val="24"/>
              </w:rPr>
            </w:r>
            <w:r w:rsidR="00E25523" w:rsidRPr="00434A2D">
              <w:rPr>
                <w:noProof/>
                <w:webHidden/>
                <w:sz w:val="24"/>
                <w:szCs w:val="24"/>
              </w:rPr>
              <w:fldChar w:fldCharType="end"/>
            </w:r>
          </w:hyperlink>
        </w:p>
        <w:p w14:paraId="5C61C691" w14:textId="04D69FE2" w:rsidR="00E25523" w:rsidRPr="00434A2D" w:rsidRDefault="00CD2C3C">
          <w:pPr>
            <w:pStyle w:val="TOC2"/>
            <w:tabs>
              <w:tab w:val="right" w:leader="dot" w:pos="9350"/>
            </w:tabs>
            <w:rPr>
              <w:rFonts w:eastAsiaTheme="minorEastAsia"/>
              <w:noProof/>
              <w:sz w:val="24"/>
              <w:szCs w:val="24"/>
            </w:rPr>
          </w:pPr>
          <w:hyperlink w:anchor="_Toc99966590" w:history="1">
            <w:r w:rsidR="00E25523" w:rsidRPr="00434A2D">
              <w:rPr>
                <w:rStyle w:val="Hyperlink"/>
                <w:noProof/>
                <w:sz w:val="24"/>
                <w:szCs w:val="24"/>
              </w:rPr>
              <w:t>Drop Off/Pick Up Changes and Special Circumstances</w:t>
            </w:r>
            <w:r w:rsidR="00E25523" w:rsidRPr="00434A2D">
              <w:rPr>
                <w:noProof/>
                <w:webHidden/>
                <w:sz w:val="24"/>
                <w:szCs w:val="24"/>
              </w:rPr>
              <w:tab/>
            </w:r>
            <w:r w:rsidR="00E25523" w:rsidRPr="00434A2D">
              <w:rPr>
                <w:noProof/>
                <w:webHidden/>
                <w:sz w:val="24"/>
                <w:szCs w:val="24"/>
              </w:rPr>
              <w:fldChar w:fldCharType="begin"/>
            </w:r>
            <w:r w:rsidR="00E25523" w:rsidRPr="00434A2D">
              <w:rPr>
                <w:noProof/>
                <w:webHidden/>
                <w:sz w:val="24"/>
                <w:szCs w:val="24"/>
              </w:rPr>
              <w:instrText xml:space="preserve"> PAGEREF _Toc99966590 \h </w:instrText>
            </w:r>
            <w:r w:rsidR="00E25523" w:rsidRPr="00434A2D">
              <w:rPr>
                <w:noProof/>
                <w:webHidden/>
                <w:sz w:val="24"/>
                <w:szCs w:val="24"/>
              </w:rPr>
            </w:r>
            <w:r w:rsidR="00E25523" w:rsidRPr="00434A2D">
              <w:rPr>
                <w:noProof/>
                <w:webHidden/>
                <w:sz w:val="24"/>
                <w:szCs w:val="24"/>
              </w:rPr>
              <w:fldChar w:fldCharType="end"/>
            </w:r>
          </w:hyperlink>
        </w:p>
        <w:p w14:paraId="2E0B9027" w14:textId="38C06523" w:rsidR="00E25523" w:rsidRPr="00434A2D" w:rsidRDefault="00CD2C3C">
          <w:pPr>
            <w:pStyle w:val="TOC1"/>
            <w:rPr>
              <w:rFonts w:eastAsiaTheme="minorEastAsia"/>
              <w:noProof/>
              <w:sz w:val="24"/>
              <w:szCs w:val="24"/>
            </w:rPr>
          </w:pPr>
          <w:hyperlink w:anchor="_Toc99966592" w:history="1">
            <w:r w:rsidR="00E25523" w:rsidRPr="00434A2D">
              <w:rPr>
                <w:rStyle w:val="Hyperlink"/>
                <w:rFonts w:eastAsia="Times New Roman"/>
                <w:noProof/>
                <w:sz w:val="24"/>
                <w:szCs w:val="24"/>
              </w:rPr>
              <w:t xml:space="preserve">A </w:t>
            </w:r>
            <w:r w:rsidR="00E25523" w:rsidRPr="00434A2D">
              <w:rPr>
                <w:rStyle w:val="Hyperlink"/>
                <w:noProof/>
                <w:sz w:val="24"/>
                <w:szCs w:val="24"/>
              </w:rPr>
              <w:t>Typical</w:t>
            </w:r>
            <w:r w:rsidR="00E25523" w:rsidRPr="00434A2D">
              <w:rPr>
                <w:rStyle w:val="Hyperlink"/>
                <w:rFonts w:eastAsia="Times New Roman"/>
                <w:noProof/>
                <w:sz w:val="24"/>
                <w:szCs w:val="24"/>
              </w:rPr>
              <w:t xml:space="preserve"> Day</w:t>
            </w:r>
            <w:r w:rsidR="00E25523" w:rsidRPr="00434A2D">
              <w:rPr>
                <w:noProof/>
                <w:webHidden/>
                <w:sz w:val="24"/>
                <w:szCs w:val="24"/>
              </w:rPr>
              <w:tab/>
            </w:r>
            <w:r w:rsidR="00E25523" w:rsidRPr="00434A2D">
              <w:rPr>
                <w:noProof/>
                <w:webHidden/>
                <w:sz w:val="24"/>
                <w:szCs w:val="24"/>
              </w:rPr>
              <w:fldChar w:fldCharType="begin"/>
            </w:r>
            <w:r w:rsidR="00E25523" w:rsidRPr="00434A2D">
              <w:rPr>
                <w:noProof/>
                <w:webHidden/>
                <w:sz w:val="24"/>
                <w:szCs w:val="24"/>
              </w:rPr>
              <w:instrText xml:space="preserve"> PAGEREF _Toc99966592 \h </w:instrText>
            </w:r>
            <w:r w:rsidR="00E25523" w:rsidRPr="00434A2D">
              <w:rPr>
                <w:noProof/>
                <w:webHidden/>
                <w:sz w:val="24"/>
                <w:szCs w:val="24"/>
              </w:rPr>
            </w:r>
            <w:r w:rsidR="00E25523" w:rsidRPr="00434A2D">
              <w:rPr>
                <w:noProof/>
                <w:webHidden/>
                <w:sz w:val="24"/>
                <w:szCs w:val="24"/>
              </w:rPr>
              <w:fldChar w:fldCharType="end"/>
            </w:r>
          </w:hyperlink>
        </w:p>
        <w:p w14:paraId="0CA5FC17" w14:textId="47F4C6DB" w:rsidR="00E25523" w:rsidRPr="00434A2D" w:rsidRDefault="00CD2C3C">
          <w:pPr>
            <w:pStyle w:val="TOC2"/>
            <w:tabs>
              <w:tab w:val="right" w:leader="dot" w:pos="9350"/>
            </w:tabs>
            <w:rPr>
              <w:rFonts w:eastAsiaTheme="minorEastAsia"/>
              <w:noProof/>
              <w:sz w:val="24"/>
              <w:szCs w:val="24"/>
            </w:rPr>
          </w:pPr>
          <w:hyperlink w:anchor="_Toc99966593" w:history="1">
            <w:r w:rsidR="00E25523" w:rsidRPr="00434A2D">
              <w:rPr>
                <w:rStyle w:val="Hyperlink"/>
                <w:noProof/>
                <w:sz w:val="24"/>
                <w:szCs w:val="24"/>
              </w:rPr>
              <w:t>Sample Schedule</w:t>
            </w:r>
            <w:r w:rsidR="00E25523" w:rsidRPr="00434A2D">
              <w:rPr>
                <w:noProof/>
                <w:webHidden/>
                <w:sz w:val="24"/>
                <w:szCs w:val="24"/>
              </w:rPr>
              <w:tab/>
            </w:r>
            <w:r w:rsidR="00E25523" w:rsidRPr="00434A2D">
              <w:rPr>
                <w:noProof/>
                <w:webHidden/>
                <w:sz w:val="24"/>
                <w:szCs w:val="24"/>
              </w:rPr>
              <w:fldChar w:fldCharType="begin"/>
            </w:r>
            <w:r w:rsidR="00E25523" w:rsidRPr="00434A2D">
              <w:rPr>
                <w:noProof/>
                <w:webHidden/>
                <w:sz w:val="24"/>
                <w:szCs w:val="24"/>
              </w:rPr>
              <w:instrText xml:space="preserve"> PAGEREF _Toc99966593 \h </w:instrText>
            </w:r>
            <w:r w:rsidR="00E25523" w:rsidRPr="00434A2D">
              <w:rPr>
                <w:noProof/>
                <w:webHidden/>
                <w:sz w:val="24"/>
                <w:szCs w:val="24"/>
              </w:rPr>
            </w:r>
            <w:r w:rsidR="00E25523" w:rsidRPr="00434A2D">
              <w:rPr>
                <w:noProof/>
                <w:webHidden/>
                <w:sz w:val="24"/>
                <w:szCs w:val="24"/>
              </w:rPr>
              <w:fldChar w:fldCharType="end"/>
            </w:r>
          </w:hyperlink>
        </w:p>
        <w:p w14:paraId="56C4C29D" w14:textId="147DA2EB" w:rsidR="00E25523" w:rsidRPr="00434A2D" w:rsidRDefault="00CD2C3C">
          <w:pPr>
            <w:pStyle w:val="TOC1"/>
            <w:rPr>
              <w:rFonts w:eastAsiaTheme="minorEastAsia"/>
              <w:noProof/>
              <w:sz w:val="24"/>
              <w:szCs w:val="24"/>
            </w:rPr>
          </w:pPr>
          <w:hyperlink w:anchor="_Toc99966594" w:history="1">
            <w:r w:rsidR="00E25523" w:rsidRPr="00434A2D">
              <w:rPr>
                <w:rStyle w:val="Hyperlink"/>
                <w:rFonts w:eastAsia="Times New Roman"/>
                <w:noProof/>
                <w:sz w:val="24"/>
                <w:szCs w:val="24"/>
              </w:rPr>
              <w:t xml:space="preserve">Medical </w:t>
            </w:r>
            <w:r w:rsidR="00E25523" w:rsidRPr="00434A2D">
              <w:rPr>
                <w:rStyle w:val="Hyperlink"/>
                <w:noProof/>
                <w:sz w:val="24"/>
                <w:szCs w:val="24"/>
              </w:rPr>
              <w:t>Alert</w:t>
            </w:r>
            <w:r w:rsidR="00E25523" w:rsidRPr="00434A2D">
              <w:rPr>
                <w:rStyle w:val="Hyperlink"/>
                <w:rFonts w:eastAsia="Times New Roman"/>
                <w:noProof/>
                <w:sz w:val="24"/>
                <w:szCs w:val="24"/>
              </w:rPr>
              <w:t xml:space="preserve"> Issues</w:t>
            </w:r>
            <w:r w:rsidR="00E25523" w:rsidRPr="00434A2D">
              <w:rPr>
                <w:noProof/>
                <w:webHidden/>
                <w:sz w:val="24"/>
                <w:szCs w:val="24"/>
              </w:rPr>
              <w:tab/>
            </w:r>
            <w:r w:rsidR="00E25523" w:rsidRPr="00434A2D">
              <w:rPr>
                <w:noProof/>
                <w:webHidden/>
                <w:sz w:val="24"/>
                <w:szCs w:val="24"/>
              </w:rPr>
              <w:fldChar w:fldCharType="begin"/>
            </w:r>
            <w:r w:rsidR="00E25523" w:rsidRPr="00434A2D">
              <w:rPr>
                <w:noProof/>
                <w:webHidden/>
                <w:sz w:val="24"/>
                <w:szCs w:val="24"/>
              </w:rPr>
              <w:instrText xml:space="preserve"> PAGEREF _Toc99966594 \h </w:instrText>
            </w:r>
            <w:r w:rsidR="00E25523" w:rsidRPr="00434A2D">
              <w:rPr>
                <w:noProof/>
                <w:webHidden/>
                <w:sz w:val="24"/>
                <w:szCs w:val="24"/>
              </w:rPr>
            </w:r>
            <w:r w:rsidR="00E25523" w:rsidRPr="00434A2D">
              <w:rPr>
                <w:noProof/>
                <w:webHidden/>
                <w:sz w:val="24"/>
                <w:szCs w:val="24"/>
              </w:rPr>
              <w:fldChar w:fldCharType="end"/>
            </w:r>
          </w:hyperlink>
        </w:p>
        <w:p w14:paraId="556AED15" w14:textId="32DFBF4E" w:rsidR="00E25523" w:rsidRPr="00434A2D" w:rsidRDefault="00CD2C3C">
          <w:pPr>
            <w:pStyle w:val="TOC1"/>
            <w:rPr>
              <w:rFonts w:eastAsiaTheme="minorEastAsia"/>
              <w:noProof/>
              <w:sz w:val="24"/>
              <w:szCs w:val="24"/>
            </w:rPr>
          </w:pPr>
          <w:hyperlink w:anchor="_Toc99966595" w:history="1">
            <w:r w:rsidR="00E25523" w:rsidRPr="00434A2D">
              <w:rPr>
                <w:rStyle w:val="Hyperlink"/>
                <w:noProof/>
                <w:sz w:val="24"/>
                <w:szCs w:val="24"/>
              </w:rPr>
              <w:t>Nut Aware Policy</w:t>
            </w:r>
            <w:r w:rsidR="00E25523" w:rsidRPr="00434A2D">
              <w:rPr>
                <w:noProof/>
                <w:webHidden/>
                <w:sz w:val="24"/>
                <w:szCs w:val="24"/>
              </w:rPr>
              <w:tab/>
            </w:r>
            <w:r w:rsidR="00E25523" w:rsidRPr="00434A2D">
              <w:rPr>
                <w:noProof/>
                <w:webHidden/>
                <w:sz w:val="24"/>
                <w:szCs w:val="24"/>
              </w:rPr>
              <w:fldChar w:fldCharType="begin"/>
            </w:r>
            <w:r w:rsidR="00E25523" w:rsidRPr="00434A2D">
              <w:rPr>
                <w:noProof/>
                <w:webHidden/>
                <w:sz w:val="24"/>
                <w:szCs w:val="24"/>
              </w:rPr>
              <w:instrText xml:space="preserve"> PAGEREF _Toc99966595 \h </w:instrText>
            </w:r>
            <w:r w:rsidR="00E25523" w:rsidRPr="00434A2D">
              <w:rPr>
                <w:noProof/>
                <w:webHidden/>
                <w:sz w:val="24"/>
                <w:szCs w:val="24"/>
              </w:rPr>
            </w:r>
            <w:r w:rsidR="00E25523" w:rsidRPr="00434A2D">
              <w:rPr>
                <w:noProof/>
                <w:webHidden/>
                <w:sz w:val="24"/>
                <w:szCs w:val="24"/>
              </w:rPr>
              <w:fldChar w:fldCharType="end"/>
            </w:r>
          </w:hyperlink>
        </w:p>
        <w:p w14:paraId="021615A0" w14:textId="4CBAD413" w:rsidR="00E25523" w:rsidRPr="00434A2D" w:rsidRDefault="00CD2C3C">
          <w:pPr>
            <w:pStyle w:val="TOC1"/>
            <w:rPr>
              <w:rFonts w:eastAsiaTheme="minorEastAsia"/>
              <w:noProof/>
              <w:sz w:val="24"/>
              <w:szCs w:val="24"/>
            </w:rPr>
          </w:pPr>
          <w:hyperlink w:anchor="_Toc99966596" w:history="1">
            <w:r w:rsidR="00E25523" w:rsidRPr="00434A2D">
              <w:rPr>
                <w:rStyle w:val="Hyperlink"/>
                <w:noProof/>
                <w:sz w:val="24"/>
                <w:szCs w:val="24"/>
              </w:rPr>
              <w:t>What to Bring</w:t>
            </w:r>
            <w:r w:rsidR="00E25523" w:rsidRPr="00434A2D">
              <w:rPr>
                <w:noProof/>
                <w:webHidden/>
                <w:sz w:val="24"/>
                <w:szCs w:val="24"/>
              </w:rPr>
              <w:tab/>
            </w:r>
            <w:r w:rsidR="00E25523" w:rsidRPr="00434A2D">
              <w:rPr>
                <w:noProof/>
                <w:webHidden/>
                <w:sz w:val="24"/>
                <w:szCs w:val="24"/>
              </w:rPr>
              <w:fldChar w:fldCharType="begin"/>
            </w:r>
            <w:r w:rsidR="00E25523" w:rsidRPr="00434A2D">
              <w:rPr>
                <w:noProof/>
                <w:webHidden/>
                <w:sz w:val="24"/>
                <w:szCs w:val="24"/>
              </w:rPr>
              <w:instrText xml:space="preserve"> PAGEREF _Toc99966596 \h </w:instrText>
            </w:r>
            <w:r w:rsidR="00E25523" w:rsidRPr="00434A2D">
              <w:rPr>
                <w:noProof/>
                <w:webHidden/>
                <w:sz w:val="24"/>
                <w:szCs w:val="24"/>
              </w:rPr>
            </w:r>
            <w:r w:rsidR="00E25523" w:rsidRPr="00434A2D">
              <w:rPr>
                <w:noProof/>
                <w:webHidden/>
                <w:sz w:val="24"/>
                <w:szCs w:val="24"/>
              </w:rPr>
              <w:fldChar w:fldCharType="end"/>
            </w:r>
          </w:hyperlink>
        </w:p>
        <w:p w14:paraId="24484A2F" w14:textId="3666B458" w:rsidR="00E25523" w:rsidRPr="00434A2D" w:rsidRDefault="00CD2C3C">
          <w:pPr>
            <w:pStyle w:val="TOC1"/>
            <w:rPr>
              <w:rFonts w:eastAsiaTheme="minorEastAsia"/>
              <w:noProof/>
              <w:sz w:val="24"/>
              <w:szCs w:val="24"/>
            </w:rPr>
          </w:pPr>
          <w:hyperlink w:anchor="_Toc99966597" w:history="1">
            <w:r w:rsidR="00E25523" w:rsidRPr="00434A2D">
              <w:rPr>
                <w:rStyle w:val="Hyperlink"/>
                <w:noProof/>
                <w:sz w:val="24"/>
                <w:szCs w:val="24"/>
              </w:rPr>
              <w:t>What NOT to Bring</w:t>
            </w:r>
            <w:r w:rsidR="00E25523" w:rsidRPr="00434A2D">
              <w:rPr>
                <w:noProof/>
                <w:webHidden/>
                <w:sz w:val="24"/>
                <w:szCs w:val="24"/>
              </w:rPr>
              <w:tab/>
            </w:r>
            <w:r w:rsidR="00E25523" w:rsidRPr="00434A2D">
              <w:rPr>
                <w:noProof/>
                <w:webHidden/>
                <w:sz w:val="24"/>
                <w:szCs w:val="24"/>
              </w:rPr>
              <w:fldChar w:fldCharType="begin"/>
            </w:r>
            <w:r w:rsidR="00E25523" w:rsidRPr="00434A2D">
              <w:rPr>
                <w:noProof/>
                <w:webHidden/>
                <w:sz w:val="24"/>
                <w:szCs w:val="24"/>
              </w:rPr>
              <w:instrText xml:space="preserve"> PAGEREF _Toc99966597 \h </w:instrText>
            </w:r>
            <w:r w:rsidR="00E25523" w:rsidRPr="00434A2D">
              <w:rPr>
                <w:noProof/>
                <w:webHidden/>
                <w:sz w:val="24"/>
                <w:szCs w:val="24"/>
              </w:rPr>
            </w:r>
            <w:r w:rsidR="00E25523" w:rsidRPr="00434A2D">
              <w:rPr>
                <w:noProof/>
                <w:webHidden/>
                <w:sz w:val="24"/>
                <w:szCs w:val="24"/>
              </w:rPr>
              <w:fldChar w:fldCharType="end"/>
            </w:r>
          </w:hyperlink>
        </w:p>
        <w:p w14:paraId="0452A341" w14:textId="1D216CD6" w:rsidR="00E25523" w:rsidRPr="00434A2D" w:rsidRDefault="00CD2C3C">
          <w:pPr>
            <w:pStyle w:val="TOC2"/>
            <w:tabs>
              <w:tab w:val="right" w:leader="dot" w:pos="9350"/>
            </w:tabs>
            <w:rPr>
              <w:rFonts w:eastAsiaTheme="minorEastAsia"/>
              <w:noProof/>
              <w:sz w:val="24"/>
              <w:szCs w:val="24"/>
            </w:rPr>
          </w:pPr>
          <w:hyperlink w:anchor="_Toc99966598" w:history="1">
            <w:r w:rsidR="00E25523" w:rsidRPr="00434A2D">
              <w:rPr>
                <w:rStyle w:val="Hyperlink"/>
                <w:noProof/>
                <w:sz w:val="24"/>
                <w:szCs w:val="24"/>
              </w:rPr>
              <w:t>Screen Free Camp (To be reviewed with your child)</w:t>
            </w:r>
            <w:r w:rsidR="00E25523" w:rsidRPr="00434A2D">
              <w:rPr>
                <w:noProof/>
                <w:webHidden/>
                <w:sz w:val="24"/>
                <w:szCs w:val="24"/>
              </w:rPr>
              <w:tab/>
            </w:r>
            <w:r w:rsidR="00E25523" w:rsidRPr="00434A2D">
              <w:rPr>
                <w:noProof/>
                <w:webHidden/>
                <w:sz w:val="24"/>
                <w:szCs w:val="24"/>
              </w:rPr>
              <w:fldChar w:fldCharType="begin"/>
            </w:r>
            <w:r w:rsidR="00E25523" w:rsidRPr="00434A2D">
              <w:rPr>
                <w:noProof/>
                <w:webHidden/>
                <w:sz w:val="24"/>
                <w:szCs w:val="24"/>
              </w:rPr>
              <w:instrText xml:space="preserve"> PAGEREF _Toc99966598 \h </w:instrText>
            </w:r>
            <w:r w:rsidR="00E25523" w:rsidRPr="00434A2D">
              <w:rPr>
                <w:noProof/>
                <w:webHidden/>
                <w:sz w:val="24"/>
                <w:szCs w:val="24"/>
              </w:rPr>
            </w:r>
            <w:r w:rsidR="00E25523" w:rsidRPr="00434A2D">
              <w:rPr>
                <w:noProof/>
                <w:webHidden/>
                <w:sz w:val="24"/>
                <w:szCs w:val="24"/>
              </w:rPr>
              <w:fldChar w:fldCharType="end"/>
            </w:r>
          </w:hyperlink>
        </w:p>
        <w:p w14:paraId="714DA53D" w14:textId="2659118E" w:rsidR="00E25523" w:rsidRPr="00434A2D" w:rsidRDefault="00CD2C3C">
          <w:pPr>
            <w:pStyle w:val="TOC1"/>
            <w:rPr>
              <w:rFonts w:eastAsiaTheme="minorEastAsia"/>
              <w:noProof/>
              <w:sz w:val="24"/>
              <w:szCs w:val="24"/>
            </w:rPr>
          </w:pPr>
          <w:hyperlink w:anchor="_Toc99966599" w:history="1">
            <w:r w:rsidR="00E25523" w:rsidRPr="00434A2D">
              <w:rPr>
                <w:rStyle w:val="Hyperlink"/>
                <w:rFonts w:eastAsia="Times New Roman"/>
                <w:noProof/>
                <w:sz w:val="24"/>
                <w:szCs w:val="24"/>
              </w:rPr>
              <w:t>Rules and Regulations (To be reviewed with your child)</w:t>
            </w:r>
            <w:r w:rsidR="00E25523" w:rsidRPr="00434A2D">
              <w:rPr>
                <w:noProof/>
                <w:webHidden/>
                <w:sz w:val="24"/>
                <w:szCs w:val="24"/>
              </w:rPr>
              <w:tab/>
            </w:r>
            <w:r w:rsidR="00E25523" w:rsidRPr="00434A2D">
              <w:rPr>
                <w:noProof/>
                <w:webHidden/>
                <w:sz w:val="24"/>
                <w:szCs w:val="24"/>
              </w:rPr>
              <w:fldChar w:fldCharType="begin"/>
            </w:r>
            <w:r w:rsidR="00E25523" w:rsidRPr="00434A2D">
              <w:rPr>
                <w:noProof/>
                <w:webHidden/>
                <w:sz w:val="24"/>
                <w:szCs w:val="24"/>
              </w:rPr>
              <w:instrText xml:space="preserve"> PAGEREF _Toc99966599 \h </w:instrText>
            </w:r>
            <w:r w:rsidR="00E25523" w:rsidRPr="00434A2D">
              <w:rPr>
                <w:noProof/>
                <w:webHidden/>
                <w:sz w:val="24"/>
                <w:szCs w:val="24"/>
              </w:rPr>
            </w:r>
            <w:r w:rsidR="00E25523" w:rsidRPr="00434A2D">
              <w:rPr>
                <w:noProof/>
                <w:webHidden/>
                <w:sz w:val="24"/>
                <w:szCs w:val="24"/>
              </w:rPr>
              <w:fldChar w:fldCharType="end"/>
            </w:r>
          </w:hyperlink>
        </w:p>
        <w:p w14:paraId="4AC910F1" w14:textId="420336D3" w:rsidR="00E25523" w:rsidRPr="00434A2D" w:rsidRDefault="00CD2C3C">
          <w:pPr>
            <w:pStyle w:val="TOC2"/>
            <w:tabs>
              <w:tab w:val="right" w:leader="dot" w:pos="9350"/>
            </w:tabs>
            <w:rPr>
              <w:rFonts w:eastAsiaTheme="minorEastAsia"/>
              <w:noProof/>
              <w:sz w:val="24"/>
              <w:szCs w:val="24"/>
            </w:rPr>
          </w:pPr>
          <w:hyperlink w:anchor="_Toc99966600" w:history="1">
            <w:r w:rsidR="00E25523" w:rsidRPr="00434A2D">
              <w:rPr>
                <w:rStyle w:val="Hyperlink"/>
                <w:noProof/>
                <w:sz w:val="24"/>
                <w:szCs w:val="24"/>
              </w:rPr>
              <w:t>Discipline Policy and Procedures</w:t>
            </w:r>
            <w:r w:rsidR="00E25523" w:rsidRPr="00434A2D">
              <w:rPr>
                <w:noProof/>
                <w:webHidden/>
                <w:sz w:val="24"/>
                <w:szCs w:val="24"/>
              </w:rPr>
              <w:tab/>
            </w:r>
            <w:r w:rsidR="00E25523" w:rsidRPr="00434A2D">
              <w:rPr>
                <w:noProof/>
                <w:webHidden/>
                <w:sz w:val="24"/>
                <w:szCs w:val="24"/>
              </w:rPr>
              <w:fldChar w:fldCharType="begin"/>
            </w:r>
            <w:r w:rsidR="00E25523" w:rsidRPr="00434A2D">
              <w:rPr>
                <w:noProof/>
                <w:webHidden/>
                <w:sz w:val="24"/>
                <w:szCs w:val="24"/>
              </w:rPr>
              <w:instrText xml:space="preserve"> PAGEREF _Toc99966600 \h </w:instrText>
            </w:r>
            <w:r w:rsidR="00E25523" w:rsidRPr="00434A2D">
              <w:rPr>
                <w:noProof/>
                <w:webHidden/>
                <w:sz w:val="24"/>
                <w:szCs w:val="24"/>
              </w:rPr>
            </w:r>
            <w:r w:rsidR="00E25523" w:rsidRPr="00434A2D">
              <w:rPr>
                <w:noProof/>
                <w:webHidden/>
                <w:sz w:val="24"/>
                <w:szCs w:val="24"/>
              </w:rPr>
              <w:fldChar w:fldCharType="end"/>
            </w:r>
          </w:hyperlink>
        </w:p>
        <w:p w14:paraId="1E9BCA17" w14:textId="26ADDC9F" w:rsidR="00E25523" w:rsidRDefault="00CD2C3C">
          <w:pPr>
            <w:pStyle w:val="TOC1"/>
            <w:rPr>
              <w:noProof/>
              <w:sz w:val="24"/>
              <w:szCs w:val="24"/>
            </w:rPr>
          </w:pPr>
          <w:hyperlink w:anchor="_Toc99966601" w:history="1">
            <w:r w:rsidR="00E25523" w:rsidRPr="00434A2D">
              <w:rPr>
                <w:rStyle w:val="Hyperlink"/>
                <w:rFonts w:eastAsia="Times New Roman"/>
                <w:noProof/>
                <w:sz w:val="24"/>
                <w:szCs w:val="24"/>
              </w:rPr>
              <w:t xml:space="preserve">Lost and </w:t>
            </w:r>
            <w:r w:rsidR="00E25523" w:rsidRPr="00434A2D">
              <w:rPr>
                <w:rStyle w:val="Hyperlink"/>
                <w:noProof/>
                <w:sz w:val="24"/>
                <w:szCs w:val="24"/>
              </w:rPr>
              <w:t>Found</w:t>
            </w:r>
            <w:r w:rsidR="00E25523" w:rsidRPr="00434A2D">
              <w:rPr>
                <w:noProof/>
                <w:webHidden/>
                <w:sz w:val="24"/>
                <w:szCs w:val="24"/>
              </w:rPr>
              <w:tab/>
            </w:r>
            <w:r w:rsidR="00E25523" w:rsidRPr="00434A2D">
              <w:rPr>
                <w:noProof/>
                <w:webHidden/>
                <w:sz w:val="24"/>
                <w:szCs w:val="24"/>
              </w:rPr>
              <w:fldChar w:fldCharType="begin"/>
            </w:r>
            <w:r w:rsidR="00E25523" w:rsidRPr="00434A2D">
              <w:rPr>
                <w:noProof/>
                <w:webHidden/>
                <w:sz w:val="24"/>
                <w:szCs w:val="24"/>
              </w:rPr>
              <w:instrText xml:space="preserve"> PAGEREF _Toc99966601 \h </w:instrText>
            </w:r>
            <w:r w:rsidR="00E25523" w:rsidRPr="00434A2D">
              <w:rPr>
                <w:noProof/>
                <w:webHidden/>
                <w:sz w:val="24"/>
                <w:szCs w:val="24"/>
              </w:rPr>
            </w:r>
            <w:r w:rsidR="00E25523" w:rsidRPr="00434A2D">
              <w:rPr>
                <w:noProof/>
                <w:webHidden/>
                <w:sz w:val="24"/>
                <w:szCs w:val="24"/>
              </w:rPr>
              <w:fldChar w:fldCharType="end"/>
            </w:r>
          </w:hyperlink>
        </w:p>
        <w:p w14:paraId="76F5945A" w14:textId="6EB92DDA" w:rsidR="00AE45A9" w:rsidRPr="00AE45A9" w:rsidRDefault="00AE45A9" w:rsidP="00AE45A9">
          <w:r>
            <w:t>Munchie Monday ……………………………………………………………………………………………………………………………………..</w:t>
          </w:r>
        </w:p>
        <w:p w14:paraId="59A49458" w14:textId="0F024DE6" w:rsidR="00E25523" w:rsidRPr="00434A2D" w:rsidRDefault="00CD2C3C">
          <w:pPr>
            <w:pStyle w:val="TOC1"/>
            <w:rPr>
              <w:rFonts w:eastAsiaTheme="minorEastAsia"/>
              <w:noProof/>
              <w:sz w:val="24"/>
              <w:szCs w:val="24"/>
            </w:rPr>
          </w:pPr>
          <w:hyperlink w:anchor="_Toc99966602" w:history="1">
            <w:r w:rsidR="00E25523" w:rsidRPr="00434A2D">
              <w:rPr>
                <w:rStyle w:val="Hyperlink"/>
                <w:noProof/>
                <w:sz w:val="24"/>
                <w:szCs w:val="24"/>
              </w:rPr>
              <w:t>Pizza Fridays</w:t>
            </w:r>
            <w:r w:rsidR="00E25523" w:rsidRPr="00434A2D">
              <w:rPr>
                <w:noProof/>
                <w:webHidden/>
                <w:sz w:val="24"/>
                <w:szCs w:val="24"/>
              </w:rPr>
              <w:tab/>
            </w:r>
            <w:r w:rsidR="00E25523" w:rsidRPr="00434A2D">
              <w:rPr>
                <w:noProof/>
                <w:webHidden/>
                <w:sz w:val="24"/>
                <w:szCs w:val="24"/>
              </w:rPr>
              <w:fldChar w:fldCharType="begin"/>
            </w:r>
            <w:r w:rsidR="00E25523" w:rsidRPr="00434A2D">
              <w:rPr>
                <w:noProof/>
                <w:webHidden/>
                <w:sz w:val="24"/>
                <w:szCs w:val="24"/>
              </w:rPr>
              <w:instrText xml:space="preserve"> PAGEREF _Toc99966602 \h </w:instrText>
            </w:r>
            <w:r w:rsidR="00E25523" w:rsidRPr="00434A2D">
              <w:rPr>
                <w:noProof/>
                <w:webHidden/>
                <w:sz w:val="24"/>
                <w:szCs w:val="24"/>
              </w:rPr>
            </w:r>
            <w:r w:rsidR="00E25523" w:rsidRPr="00434A2D">
              <w:rPr>
                <w:noProof/>
                <w:webHidden/>
                <w:sz w:val="24"/>
                <w:szCs w:val="24"/>
              </w:rPr>
              <w:fldChar w:fldCharType="end"/>
            </w:r>
          </w:hyperlink>
        </w:p>
        <w:p w14:paraId="19DBD275" w14:textId="66733BDB" w:rsidR="00E25523" w:rsidRPr="00434A2D" w:rsidRDefault="00CD2C3C">
          <w:pPr>
            <w:pStyle w:val="TOC1"/>
            <w:rPr>
              <w:rFonts w:eastAsiaTheme="minorEastAsia"/>
              <w:noProof/>
              <w:sz w:val="24"/>
              <w:szCs w:val="24"/>
            </w:rPr>
          </w:pPr>
          <w:hyperlink w:anchor="_Toc99966603" w:history="1">
            <w:r w:rsidR="00E25523" w:rsidRPr="00434A2D">
              <w:rPr>
                <w:rStyle w:val="Hyperlink"/>
                <w:noProof/>
                <w:sz w:val="24"/>
                <w:szCs w:val="24"/>
              </w:rPr>
              <w:t>Field Trips</w:t>
            </w:r>
            <w:r w:rsidR="00E25523" w:rsidRPr="00434A2D">
              <w:rPr>
                <w:noProof/>
                <w:webHidden/>
                <w:sz w:val="24"/>
                <w:szCs w:val="24"/>
              </w:rPr>
              <w:tab/>
            </w:r>
            <w:r w:rsidR="00E25523" w:rsidRPr="00434A2D">
              <w:rPr>
                <w:noProof/>
                <w:webHidden/>
                <w:sz w:val="24"/>
                <w:szCs w:val="24"/>
              </w:rPr>
              <w:fldChar w:fldCharType="begin"/>
            </w:r>
            <w:r w:rsidR="00E25523" w:rsidRPr="00434A2D">
              <w:rPr>
                <w:noProof/>
                <w:webHidden/>
                <w:sz w:val="24"/>
                <w:szCs w:val="24"/>
              </w:rPr>
              <w:instrText xml:space="preserve"> PAGEREF _Toc99966603 \h </w:instrText>
            </w:r>
            <w:r w:rsidR="00E25523" w:rsidRPr="00434A2D">
              <w:rPr>
                <w:noProof/>
                <w:webHidden/>
                <w:sz w:val="24"/>
                <w:szCs w:val="24"/>
              </w:rPr>
            </w:r>
            <w:r w:rsidR="00E25523" w:rsidRPr="00434A2D">
              <w:rPr>
                <w:noProof/>
                <w:webHidden/>
                <w:sz w:val="24"/>
                <w:szCs w:val="24"/>
              </w:rPr>
              <w:fldChar w:fldCharType="end"/>
            </w:r>
          </w:hyperlink>
        </w:p>
        <w:p w14:paraId="212587DB" w14:textId="6DCC2F73" w:rsidR="00E25523" w:rsidRPr="00434A2D" w:rsidRDefault="00CD2C3C">
          <w:pPr>
            <w:pStyle w:val="TOC1"/>
            <w:rPr>
              <w:rFonts w:eastAsiaTheme="minorEastAsia"/>
              <w:noProof/>
              <w:sz w:val="24"/>
              <w:szCs w:val="24"/>
            </w:rPr>
          </w:pPr>
          <w:hyperlink w:anchor="_Toc99966604" w:history="1">
            <w:r w:rsidR="00E25523" w:rsidRPr="00434A2D">
              <w:rPr>
                <w:rStyle w:val="Hyperlink"/>
                <w:rFonts w:eastAsia="Times New Roman"/>
                <w:noProof/>
                <w:sz w:val="24"/>
                <w:szCs w:val="24"/>
              </w:rPr>
              <w:t>S</w:t>
            </w:r>
            <w:r w:rsidR="00E25523" w:rsidRPr="00434A2D">
              <w:rPr>
                <w:rStyle w:val="Hyperlink"/>
                <w:noProof/>
                <w:sz w:val="24"/>
                <w:szCs w:val="24"/>
              </w:rPr>
              <w:t>wimming</w:t>
            </w:r>
            <w:r w:rsidR="00E25523" w:rsidRPr="00434A2D">
              <w:rPr>
                <w:noProof/>
                <w:webHidden/>
                <w:sz w:val="24"/>
                <w:szCs w:val="24"/>
              </w:rPr>
              <w:tab/>
            </w:r>
            <w:r w:rsidR="00E25523" w:rsidRPr="00434A2D">
              <w:rPr>
                <w:noProof/>
                <w:webHidden/>
                <w:sz w:val="24"/>
                <w:szCs w:val="24"/>
              </w:rPr>
              <w:fldChar w:fldCharType="begin"/>
            </w:r>
            <w:r w:rsidR="00E25523" w:rsidRPr="00434A2D">
              <w:rPr>
                <w:noProof/>
                <w:webHidden/>
                <w:sz w:val="24"/>
                <w:szCs w:val="24"/>
              </w:rPr>
              <w:instrText xml:space="preserve"> PAGEREF _Toc99966604 \h </w:instrText>
            </w:r>
            <w:r w:rsidR="00E25523" w:rsidRPr="00434A2D">
              <w:rPr>
                <w:noProof/>
                <w:webHidden/>
                <w:sz w:val="24"/>
                <w:szCs w:val="24"/>
              </w:rPr>
            </w:r>
            <w:r w:rsidR="00E25523" w:rsidRPr="00434A2D">
              <w:rPr>
                <w:noProof/>
                <w:webHidden/>
                <w:sz w:val="24"/>
                <w:szCs w:val="24"/>
              </w:rPr>
              <w:fldChar w:fldCharType="end"/>
            </w:r>
          </w:hyperlink>
        </w:p>
        <w:p w14:paraId="37D99CA0" w14:textId="4D454863" w:rsidR="00E25523" w:rsidRPr="00434A2D" w:rsidRDefault="00CD2C3C">
          <w:pPr>
            <w:pStyle w:val="TOC2"/>
            <w:tabs>
              <w:tab w:val="right" w:leader="dot" w:pos="9350"/>
            </w:tabs>
            <w:rPr>
              <w:rFonts w:eastAsiaTheme="minorEastAsia"/>
              <w:noProof/>
              <w:sz w:val="24"/>
              <w:szCs w:val="24"/>
            </w:rPr>
          </w:pPr>
          <w:hyperlink w:anchor="_Toc99966605" w:history="1">
            <w:r w:rsidR="00E25523" w:rsidRPr="00434A2D">
              <w:rPr>
                <w:rStyle w:val="Hyperlink"/>
                <w:noProof/>
                <w:sz w:val="24"/>
                <w:szCs w:val="24"/>
              </w:rPr>
              <w:t>Water Safety Rules (To be reviewed with your child)</w:t>
            </w:r>
            <w:r w:rsidR="00E25523" w:rsidRPr="00434A2D">
              <w:rPr>
                <w:noProof/>
                <w:webHidden/>
                <w:sz w:val="24"/>
                <w:szCs w:val="24"/>
              </w:rPr>
              <w:tab/>
            </w:r>
            <w:r w:rsidR="00E25523" w:rsidRPr="00434A2D">
              <w:rPr>
                <w:noProof/>
                <w:webHidden/>
                <w:sz w:val="24"/>
                <w:szCs w:val="24"/>
              </w:rPr>
              <w:fldChar w:fldCharType="begin"/>
            </w:r>
            <w:r w:rsidR="00E25523" w:rsidRPr="00434A2D">
              <w:rPr>
                <w:noProof/>
                <w:webHidden/>
                <w:sz w:val="24"/>
                <w:szCs w:val="24"/>
              </w:rPr>
              <w:instrText xml:space="preserve"> PAGEREF _Toc99966605 \h </w:instrText>
            </w:r>
            <w:r w:rsidR="00E25523" w:rsidRPr="00434A2D">
              <w:rPr>
                <w:noProof/>
                <w:webHidden/>
                <w:sz w:val="24"/>
                <w:szCs w:val="24"/>
              </w:rPr>
            </w:r>
            <w:r w:rsidR="00E25523" w:rsidRPr="00434A2D">
              <w:rPr>
                <w:noProof/>
                <w:webHidden/>
                <w:sz w:val="24"/>
                <w:szCs w:val="24"/>
              </w:rPr>
              <w:fldChar w:fldCharType="end"/>
            </w:r>
          </w:hyperlink>
        </w:p>
        <w:p w14:paraId="325A6537" w14:textId="77777777" w:rsidR="00AD2334" w:rsidRDefault="00AD2334" w:rsidP="00AD2334">
          <w:r w:rsidRPr="00434A2D">
            <w:rPr>
              <w:b/>
              <w:bCs/>
              <w:noProof/>
              <w:sz w:val="24"/>
              <w:szCs w:val="24"/>
            </w:rPr>
            <w:fldChar w:fldCharType="end"/>
          </w:r>
        </w:p>
      </w:sdtContent>
    </w:sdt>
    <w:p w14:paraId="50E9C692" w14:textId="77777777" w:rsidR="00AD2334" w:rsidRPr="00AE5583" w:rsidRDefault="00AD2334" w:rsidP="00AD2334">
      <w:pPr>
        <w:spacing w:after="0" w:line="240" w:lineRule="auto"/>
        <w:rPr>
          <w:rFonts w:ascii="Times New Roman" w:eastAsia="Times New Roman" w:hAnsi="Times New Roman" w:cs="Times New Roman"/>
          <w:bCs/>
          <w:noProof/>
          <w:sz w:val="32"/>
          <w:szCs w:val="32"/>
        </w:rPr>
        <w:sectPr w:rsidR="00AD2334" w:rsidRPr="00AE5583" w:rsidSect="00A37895">
          <w:footerReference w:type="default" r:id="rId10"/>
          <w:pgSz w:w="12240" w:h="15840"/>
          <w:pgMar w:top="720" w:right="1440" w:bottom="720" w:left="1440" w:header="720" w:footer="720" w:gutter="0"/>
          <w:pgNumType w:fmt="lowerRoman" w:start="1"/>
          <w:cols w:space="720"/>
          <w:docGrid w:linePitch="360"/>
        </w:sectPr>
      </w:pPr>
    </w:p>
    <w:p w14:paraId="3373B5D7" w14:textId="77777777" w:rsidR="00AD2334" w:rsidRPr="002A72CC" w:rsidRDefault="00AD2334" w:rsidP="00AD2334">
      <w:pPr>
        <w:spacing w:before="240" w:after="0" w:line="240" w:lineRule="auto"/>
        <w:rPr>
          <w:rFonts w:ascii="Times New Roman" w:eastAsia="Times New Roman" w:hAnsi="Times New Roman" w:cs="Times New Roman"/>
          <w:b/>
          <w:i/>
          <w:iCs/>
          <w:sz w:val="24"/>
          <w:szCs w:val="24"/>
        </w:rPr>
      </w:pPr>
      <w:r w:rsidRPr="002A72CC">
        <w:rPr>
          <w:b/>
        </w:rPr>
        <w:lastRenderedPageBreak/>
        <w:t xml:space="preserve">Welcome to New Canaan Recreation Summer Camp </w:t>
      </w:r>
    </w:p>
    <w:p w14:paraId="7913DB09" w14:textId="77777777" w:rsidR="00AD2334" w:rsidRPr="0025538F" w:rsidRDefault="00AD2334" w:rsidP="00AD2334">
      <w:r>
        <w:t>Our dedicated staff is committed to making your child’s camp experience unforgettable and filled with fun! A wide variety of activities and field trips are planned for your child this summer. We encourage you to read through this handbook to fully understand what makes our camp a fantastic and safe space for your child. Should you have any questions or concerns, you may contact:</w:t>
      </w:r>
    </w:p>
    <w:p w14:paraId="09C6D19F" w14:textId="77777777" w:rsidR="00AD2334" w:rsidRPr="002A72CC" w:rsidRDefault="00AD2334" w:rsidP="00AD2334">
      <w:pPr>
        <w:spacing w:line="240" w:lineRule="auto"/>
        <w:ind w:left="360"/>
        <w:rPr>
          <w:b/>
          <w:sz w:val="20"/>
          <w:szCs w:val="20"/>
        </w:rPr>
      </w:pPr>
      <w:r w:rsidRPr="002A72CC">
        <w:rPr>
          <w:b/>
        </w:rPr>
        <w:t>Zack Philippas, Assistant Director, zack.philippas@newcanaanct.gov 203-594-3600</w:t>
      </w:r>
    </w:p>
    <w:p w14:paraId="2B64833A" w14:textId="77777777" w:rsidR="00AD2334" w:rsidRPr="00583C37" w:rsidRDefault="00AD2334" w:rsidP="00AD2334">
      <w:pPr>
        <w:pStyle w:val="Heading1"/>
        <w:spacing w:line="240" w:lineRule="auto"/>
        <w:rPr>
          <w:color w:val="FF0000"/>
        </w:rPr>
      </w:pPr>
      <w:r>
        <w:t>The Camp</w:t>
      </w:r>
    </w:p>
    <w:p w14:paraId="4A0AFFF7" w14:textId="1121B46A" w:rsidR="00AD2334" w:rsidRPr="0025538F" w:rsidRDefault="00AD2334" w:rsidP="00AD2334">
      <w:r>
        <w:t xml:space="preserve">Our Camp is for New Canaan youth who completed grades K-5. We offer structured and non-structured activities intended to enhance a child’s summer. All activities are done in groups with staff sharing responsibilities of supervising participants in a fun and safe environment. Please refer to the calendar of events and the planned field trips for additional information. Camp dates may vary depending on the last day of school. Please refer to the updated schedule below. </w:t>
      </w:r>
    </w:p>
    <w:p w14:paraId="230A93E7" w14:textId="77777777" w:rsidR="00AD2334" w:rsidRPr="00CA6A62" w:rsidRDefault="00AD2334" w:rsidP="00AD2334">
      <w:pPr>
        <w:pStyle w:val="Heading2"/>
        <w:ind w:left="720"/>
        <w:rPr>
          <w:color w:val="FF5050"/>
        </w:rPr>
      </w:pPr>
      <w:r>
        <w:t>Dates, Days and Hours</w:t>
      </w:r>
    </w:p>
    <w:p w14:paraId="67D8D158" w14:textId="1FF838ED" w:rsidR="00AD2334" w:rsidRDefault="00583C37" w:rsidP="00AD2334">
      <w:pPr>
        <w:spacing w:line="240" w:lineRule="auto"/>
        <w:ind w:left="720"/>
      </w:pPr>
      <w:r>
        <w:t xml:space="preserve">Session I: June </w:t>
      </w:r>
      <w:r w:rsidR="002A72CC">
        <w:t>2</w:t>
      </w:r>
      <w:r w:rsidR="00E36D1E">
        <w:t>2</w:t>
      </w:r>
      <w:r w:rsidR="002A72CC">
        <w:t>- July 3</w:t>
      </w:r>
      <w:r w:rsidR="002A72CC" w:rsidRPr="002A72CC">
        <w:rPr>
          <w:vertAlign w:val="superscript"/>
        </w:rPr>
        <w:t>rd</w:t>
      </w:r>
      <w:r w:rsidR="002A72CC">
        <w:t xml:space="preserve"> (No Camp July </w:t>
      </w:r>
      <w:r w:rsidR="007336F3">
        <w:t>4</w:t>
      </w:r>
      <w:r w:rsidR="007336F3" w:rsidRPr="002A72CC">
        <w:rPr>
          <w:vertAlign w:val="superscript"/>
        </w:rPr>
        <w:t>th</w:t>
      </w:r>
      <w:r w:rsidR="007336F3">
        <w:t>)</w:t>
      </w:r>
      <w:r w:rsidR="002A72CC">
        <w:t xml:space="preserve"> </w:t>
      </w:r>
      <w:r>
        <w:t xml:space="preserve"> </w:t>
      </w:r>
    </w:p>
    <w:p w14:paraId="03E4014D" w14:textId="6C663429" w:rsidR="00583C37" w:rsidRDefault="00583C37" w:rsidP="00AD2334">
      <w:pPr>
        <w:spacing w:line="240" w:lineRule="auto"/>
        <w:ind w:left="720"/>
      </w:pPr>
      <w:r>
        <w:t xml:space="preserve">Session II: </w:t>
      </w:r>
      <w:r w:rsidR="002A72CC">
        <w:t xml:space="preserve">July </w:t>
      </w:r>
      <w:r w:rsidR="00E36D1E">
        <w:t>6</w:t>
      </w:r>
      <w:r w:rsidR="002A72CC" w:rsidRPr="002A72CC">
        <w:rPr>
          <w:vertAlign w:val="superscript"/>
        </w:rPr>
        <w:t>th</w:t>
      </w:r>
      <w:r w:rsidR="002A72CC">
        <w:t>- July 1</w:t>
      </w:r>
      <w:r w:rsidR="00E36D1E">
        <w:t>7</w:t>
      </w:r>
      <w:r w:rsidR="002A72CC" w:rsidRPr="002A72CC">
        <w:rPr>
          <w:vertAlign w:val="superscript"/>
        </w:rPr>
        <w:t>th</w:t>
      </w:r>
      <w:r w:rsidR="002A72CC">
        <w:t xml:space="preserve"> </w:t>
      </w:r>
      <w:r>
        <w:t xml:space="preserve"> </w:t>
      </w:r>
    </w:p>
    <w:p w14:paraId="5D12A2C4" w14:textId="6BF2A7A0" w:rsidR="00583C37" w:rsidRPr="005A3D31" w:rsidRDefault="00583C37" w:rsidP="00AD2334">
      <w:pPr>
        <w:spacing w:line="240" w:lineRule="auto"/>
        <w:ind w:left="720"/>
      </w:pPr>
      <w:r>
        <w:t xml:space="preserve">Session III: </w:t>
      </w:r>
      <w:r w:rsidR="002A72CC">
        <w:t xml:space="preserve">July </w:t>
      </w:r>
      <w:r w:rsidR="00E36D1E">
        <w:t>20</w:t>
      </w:r>
      <w:r w:rsidR="00E36D1E" w:rsidRPr="002A72CC">
        <w:rPr>
          <w:vertAlign w:val="superscript"/>
        </w:rPr>
        <w:t>th</w:t>
      </w:r>
      <w:r w:rsidR="00E36D1E">
        <w:t xml:space="preserve"> </w:t>
      </w:r>
      <w:r w:rsidR="002A72CC">
        <w:t>-</w:t>
      </w:r>
      <w:r w:rsidR="00E36D1E">
        <w:t xml:space="preserve"> July 31</w:t>
      </w:r>
      <w:r w:rsidR="002A72CC" w:rsidRPr="002A72CC">
        <w:rPr>
          <w:vertAlign w:val="superscript"/>
        </w:rPr>
        <w:t>st</w:t>
      </w:r>
      <w:r w:rsidR="002A72CC">
        <w:t xml:space="preserve"> </w:t>
      </w:r>
      <w:r>
        <w:t xml:space="preserve"> </w:t>
      </w:r>
    </w:p>
    <w:p w14:paraId="2EFB1118" w14:textId="77777777" w:rsidR="00AD2334" w:rsidRPr="00AE5583" w:rsidRDefault="00AD2334" w:rsidP="00AD2334">
      <w:pPr>
        <w:spacing w:line="240" w:lineRule="auto"/>
        <w:ind w:left="720"/>
      </w:pPr>
      <w:r>
        <w:t>Monday – Friday 8:30 a.m. – 2:30 p.m.</w:t>
      </w:r>
    </w:p>
    <w:p w14:paraId="70CBA207" w14:textId="77777777" w:rsidR="00AD2334" w:rsidRPr="00AE5583" w:rsidRDefault="00AD2334" w:rsidP="00AD2334">
      <w:r>
        <w:t>*For emergency calls only. The Recreation Camp Director (s) will have a mobile phone on from 8:30 a.m. – 2:30 p.m. If you are unable to reach someone at the number(s) listed on the bottom section of the car tags, call the Recreation Department at 203-594-3600.</w:t>
      </w:r>
    </w:p>
    <w:p w14:paraId="4F13DE5A" w14:textId="77777777" w:rsidR="00AD2334" w:rsidRPr="00583C37" w:rsidRDefault="00AD2334" w:rsidP="00AD2334">
      <w:pPr>
        <w:pStyle w:val="Heading2"/>
        <w:rPr>
          <w:color w:val="FF0000"/>
        </w:rPr>
      </w:pPr>
      <w:r>
        <w:t xml:space="preserve">No Pre-care and Extended Day Care </w:t>
      </w:r>
    </w:p>
    <w:p w14:paraId="48460D9E" w14:textId="77777777" w:rsidR="00AD2334" w:rsidRDefault="00AD2334" w:rsidP="00AD2334">
      <w:r>
        <w:t xml:space="preserve">Pre-Care and extended-day are not offered. </w:t>
      </w:r>
    </w:p>
    <w:p w14:paraId="428547F5" w14:textId="77777777" w:rsidR="00AD2334" w:rsidRPr="00583C37" w:rsidRDefault="00AD2334" w:rsidP="00AD2334">
      <w:pPr>
        <w:pStyle w:val="Heading2"/>
        <w:rPr>
          <w:color w:val="FF0000"/>
        </w:rPr>
      </w:pPr>
      <w:r>
        <w:t>Rainy Days</w:t>
      </w:r>
      <w:r>
        <w:br/>
      </w:r>
      <w:r w:rsidRPr="007336F3">
        <w:rPr>
          <w:b w:val="0"/>
          <w:color w:val="000000" w:themeColor="text1"/>
        </w:rPr>
        <w:t xml:space="preserve">In the event of rain, camp will be held at </w:t>
      </w:r>
      <w:proofErr w:type="spellStart"/>
      <w:r w:rsidRPr="007336F3">
        <w:rPr>
          <w:b w:val="0"/>
          <w:color w:val="000000" w:themeColor="text1"/>
        </w:rPr>
        <w:t>Waveny</w:t>
      </w:r>
      <w:proofErr w:type="spellEnd"/>
      <w:r w:rsidRPr="007336F3">
        <w:rPr>
          <w:b w:val="0"/>
          <w:color w:val="000000" w:themeColor="text1"/>
        </w:rPr>
        <w:t xml:space="preserve"> House, where indoor activities will take place. These may include arts &amp; crafts, group games, movies, and special programming. Pick-up procedures remain the same unless otherwise notified.</w:t>
      </w:r>
    </w:p>
    <w:p w14:paraId="0E264884" w14:textId="77777777" w:rsidR="00AD2334" w:rsidRDefault="00AD2334" w:rsidP="00AD2334">
      <w:r>
        <w:t xml:space="preserve">In the event of a rainy day, camp will still be held at the </w:t>
      </w:r>
      <w:proofErr w:type="spellStart"/>
      <w:r>
        <w:t>Waveny</w:t>
      </w:r>
      <w:proofErr w:type="spellEnd"/>
      <w:r>
        <w:t xml:space="preserve"> House</w:t>
      </w:r>
    </w:p>
    <w:p w14:paraId="6DB8A081" w14:textId="77777777" w:rsidR="00AD2334" w:rsidRPr="00583C37" w:rsidRDefault="00AD2334" w:rsidP="00AD2334">
      <w:pPr>
        <w:pStyle w:val="Heading2"/>
        <w:rPr>
          <w:color w:val="FF0000"/>
        </w:rPr>
      </w:pPr>
      <w:r>
        <w:t>Drop Off/Pick-Up Procedure</w:t>
      </w:r>
    </w:p>
    <w:p w14:paraId="5EF269AD" w14:textId="77777777" w:rsidR="00AD2334" w:rsidRPr="00541C7A" w:rsidRDefault="00693277" w:rsidP="00AD2334">
      <w:r>
        <w:t xml:space="preserve">New Canaan Recreation requires that all children be dropped off and picked up from the designated curbside area at </w:t>
      </w:r>
      <w:proofErr w:type="spellStart"/>
      <w:r>
        <w:t>Waveny</w:t>
      </w:r>
      <w:proofErr w:type="spellEnd"/>
      <w:r>
        <w:t xml:space="preserve"> Park. </w:t>
      </w:r>
    </w:p>
    <w:p w14:paraId="14CCF295" w14:textId="77777777" w:rsidR="00AD2334" w:rsidRPr="00583C37" w:rsidRDefault="00AD2334" w:rsidP="00AD2334">
      <w:pPr>
        <w:pStyle w:val="Heading2"/>
        <w:ind w:left="360"/>
        <w:rPr>
          <w:color w:val="FF5050"/>
        </w:rPr>
      </w:pPr>
      <w:r>
        <w:t>Morning Drop Off</w:t>
      </w:r>
    </w:p>
    <w:p w14:paraId="158304B7" w14:textId="77777777" w:rsidR="00AD2334" w:rsidRDefault="00AD2334" w:rsidP="00AD2334">
      <w:pPr>
        <w:pStyle w:val="ListParagraph"/>
        <w:numPr>
          <w:ilvl w:val="0"/>
          <w:numId w:val="3"/>
        </w:numPr>
        <w:ind w:left="1080"/>
      </w:pPr>
      <w:r>
        <w:t>Morning drop-off starts promptly at 8:30 a.m.</w:t>
      </w:r>
    </w:p>
    <w:p w14:paraId="5E589800" w14:textId="77777777" w:rsidR="00AD2334" w:rsidRDefault="00AD2334" w:rsidP="00AD2334">
      <w:pPr>
        <w:pStyle w:val="ListParagraph"/>
        <w:numPr>
          <w:ilvl w:val="0"/>
          <w:numId w:val="3"/>
        </w:numPr>
        <w:spacing w:line="240" w:lineRule="auto"/>
        <w:ind w:left="1080"/>
      </w:pPr>
      <w:r>
        <w:t>Cars will be directed to stay in line and counselors will be present to open the car door, greet the children and guide them to their designated group.</w:t>
      </w:r>
    </w:p>
    <w:p w14:paraId="07CC28B2" w14:textId="77777777" w:rsidR="00AD2334" w:rsidRDefault="00AD2334" w:rsidP="00AD2334">
      <w:pPr>
        <w:pStyle w:val="ListParagraph"/>
        <w:numPr>
          <w:ilvl w:val="0"/>
          <w:numId w:val="3"/>
        </w:numPr>
        <w:spacing w:line="240" w:lineRule="auto"/>
        <w:ind w:left="1080"/>
      </w:pPr>
      <w:r>
        <w:t>If you arrive after 9:00 am you will need to park and escort your child to the Camp Director station and sign them in.</w:t>
      </w:r>
    </w:p>
    <w:p w14:paraId="3E41EF55" w14:textId="77777777" w:rsidR="00AD2334" w:rsidRPr="00583C37" w:rsidRDefault="00AD2334" w:rsidP="00AD2334">
      <w:pPr>
        <w:pStyle w:val="Heading2"/>
        <w:ind w:left="360"/>
        <w:rPr>
          <w:color w:val="FF5050"/>
        </w:rPr>
      </w:pPr>
      <w:r>
        <w:t>Afternoon Pick Up</w:t>
      </w:r>
    </w:p>
    <w:p w14:paraId="02877257" w14:textId="01760A8D" w:rsidR="00AD2334" w:rsidRDefault="00AD2334" w:rsidP="00AD2334">
      <w:pPr>
        <w:pStyle w:val="ListParagraph"/>
        <w:numPr>
          <w:ilvl w:val="0"/>
          <w:numId w:val="4"/>
        </w:numPr>
        <w:ind w:left="1080"/>
      </w:pPr>
      <w:r>
        <w:t xml:space="preserve">Pick Up begins at 2:00 pm with all children picked up no later than 2:40 pm </w:t>
      </w:r>
    </w:p>
    <w:p w14:paraId="213A1AA5" w14:textId="37D66F57" w:rsidR="00AD2334" w:rsidRDefault="00AD2334" w:rsidP="00AD2334">
      <w:pPr>
        <w:pStyle w:val="ListParagraph"/>
        <w:numPr>
          <w:ilvl w:val="0"/>
          <w:numId w:val="4"/>
        </w:numPr>
        <w:ind w:left="1080"/>
      </w:pPr>
      <w:r>
        <w:lastRenderedPageBreak/>
        <w:t>Please note: A $30 late fee applies for any pickups after 2:40 p.m.  This fee will be added to your account and must be paid before purchasing any other programs.</w:t>
      </w:r>
    </w:p>
    <w:p w14:paraId="4D1CF7C5" w14:textId="77777777" w:rsidR="00AD2334" w:rsidRDefault="00AD2334" w:rsidP="00583C37">
      <w:pPr>
        <w:pStyle w:val="ListParagraph"/>
        <w:numPr>
          <w:ilvl w:val="0"/>
          <w:numId w:val="4"/>
        </w:numPr>
        <w:ind w:left="1080"/>
      </w:pPr>
      <w:r>
        <w:t>Cars will pull in to the designated curbside area and children will be called as parents/guardians arrive.</w:t>
      </w:r>
    </w:p>
    <w:p w14:paraId="6B5A2A83" w14:textId="6BB6E999" w:rsidR="00583C37" w:rsidRPr="00583C37" w:rsidRDefault="00AD2334" w:rsidP="00B01E28">
      <w:pPr>
        <w:pStyle w:val="ListParagraph"/>
        <w:numPr>
          <w:ilvl w:val="0"/>
          <w:numId w:val="4"/>
        </w:numPr>
        <w:ind w:left="1080"/>
        <w:rPr>
          <w:b/>
          <w:bCs/>
          <w:i/>
          <w:iCs/>
        </w:rPr>
      </w:pPr>
      <w:r>
        <w:t xml:space="preserve">Due to the volume of </w:t>
      </w:r>
      <w:r w:rsidR="00E36D1E">
        <w:t>traffic,</w:t>
      </w:r>
      <w:r>
        <w:t xml:space="preserve"> we cannot accommodate early pick up after 1:30 pm.</w:t>
      </w:r>
    </w:p>
    <w:p w14:paraId="7D1DDDA5" w14:textId="77777777" w:rsidR="00AD6D85" w:rsidRPr="00583C37" w:rsidRDefault="00AD6D85" w:rsidP="00583C37">
      <w:pPr>
        <w:ind w:left="720"/>
        <w:rPr>
          <w:b/>
          <w:bCs/>
          <w:i/>
          <w:iCs/>
        </w:rPr>
      </w:pPr>
      <w:r>
        <w:t xml:space="preserve">You will receive a personalized “Pick-up Pass” prior to the start of Camp. Please keep one in your car at all times and hang the car tag from your mirror upon arrival. No child will be placed in a car without a pick-up pass. </w:t>
      </w:r>
    </w:p>
    <w:p w14:paraId="7DCCFF18" w14:textId="77777777" w:rsidR="00AD6D85" w:rsidRDefault="00AD6D85" w:rsidP="00AD6D85">
      <w:pPr>
        <w:pStyle w:val="ListParagraph"/>
      </w:pPr>
    </w:p>
    <w:p w14:paraId="3C633B2C" w14:textId="77777777" w:rsidR="00AD2334" w:rsidRPr="00583C37" w:rsidRDefault="00AD2334" w:rsidP="00AD2334">
      <w:pPr>
        <w:pStyle w:val="Heading2"/>
        <w:ind w:left="360"/>
        <w:rPr>
          <w:color w:val="FF5050"/>
        </w:rPr>
      </w:pPr>
      <w:r>
        <w:t xml:space="preserve">Early Pick Up </w:t>
      </w:r>
    </w:p>
    <w:p w14:paraId="45E1DFC6" w14:textId="77777777" w:rsidR="00AD2334" w:rsidRDefault="00AD2334" w:rsidP="00AD2334">
      <w:pPr>
        <w:pStyle w:val="ListParagraph"/>
        <w:numPr>
          <w:ilvl w:val="0"/>
          <w:numId w:val="5"/>
        </w:numPr>
        <w:spacing w:line="240" w:lineRule="auto"/>
        <w:ind w:left="1080"/>
      </w:pPr>
      <w:r>
        <w:t>If your child(ren) will be leaving early, please provide a note to the Counselor greeting your child(ren) on the morning of the requested day. The Counselors will have your child prepared to depart at your requested times.</w:t>
      </w:r>
    </w:p>
    <w:p w14:paraId="05529223" w14:textId="77777777" w:rsidR="00AD2334" w:rsidRDefault="00AD2334" w:rsidP="00AD2334">
      <w:pPr>
        <w:pStyle w:val="ListParagraph"/>
        <w:numPr>
          <w:ilvl w:val="0"/>
          <w:numId w:val="5"/>
        </w:numPr>
        <w:ind w:left="1080"/>
      </w:pPr>
      <w:r>
        <w:t>All Early Pickups will need to take place before 1:30 pm</w:t>
      </w:r>
    </w:p>
    <w:p w14:paraId="4BBD0F12" w14:textId="77777777" w:rsidR="00AD2334" w:rsidRDefault="00AD2334" w:rsidP="00AD2334">
      <w:pPr>
        <w:pStyle w:val="ListParagraph"/>
        <w:numPr>
          <w:ilvl w:val="0"/>
          <w:numId w:val="5"/>
        </w:numPr>
        <w:ind w:left="1080"/>
      </w:pPr>
      <w:r>
        <w:t>Parent/Guardian will pick up and sign out their child from the Camp Director Station</w:t>
      </w:r>
    </w:p>
    <w:p w14:paraId="2EF814E2" w14:textId="4C53B7F1" w:rsidR="00AD2334" w:rsidRPr="00583C37" w:rsidRDefault="00AD2334" w:rsidP="00AD2334">
      <w:pPr>
        <w:pStyle w:val="Heading2"/>
        <w:ind w:left="360"/>
        <w:rPr>
          <w:color w:val="FF5050"/>
        </w:rPr>
      </w:pPr>
      <w:r>
        <w:t xml:space="preserve">Drop Off/Pick Up Changes </w:t>
      </w:r>
    </w:p>
    <w:p w14:paraId="7E45F8CA" w14:textId="4063F6A1" w:rsidR="00AD2334" w:rsidRPr="00FC0372" w:rsidRDefault="00AD2334" w:rsidP="00AD2334">
      <w:pPr>
        <w:pStyle w:val="ListParagraph"/>
        <w:numPr>
          <w:ilvl w:val="0"/>
          <w:numId w:val="6"/>
        </w:numPr>
        <w:spacing w:line="240" w:lineRule="auto"/>
        <w:ind w:left="1080"/>
      </w:pPr>
      <w:r>
        <w:t xml:space="preserve">To add or remove an individual from your authorized </w:t>
      </w:r>
      <w:r w:rsidR="00E36D1E">
        <w:t>pick-up</w:t>
      </w:r>
      <w:r>
        <w:t xml:space="preserve"> list, please provide the Camp Directors with a written note with the requested change</w:t>
      </w:r>
    </w:p>
    <w:p w14:paraId="3C09EAB0" w14:textId="4DC0AE09" w:rsidR="00382B2F" w:rsidRPr="006404A0" w:rsidRDefault="00AD2334" w:rsidP="006404A0">
      <w:pPr>
        <w:pStyle w:val="ListParagraph"/>
        <w:numPr>
          <w:ilvl w:val="0"/>
          <w:numId w:val="6"/>
        </w:numPr>
        <w:spacing w:line="240" w:lineRule="auto"/>
        <w:ind w:left="1080"/>
      </w:pPr>
      <w:r>
        <w:t>If restraining orders or custody decrees by the court are in place, please speak to Zack Philippas, Assistant Director immediately</w:t>
      </w:r>
      <w:r w:rsidR="006404A0">
        <w:t>.</w:t>
      </w:r>
    </w:p>
    <w:p w14:paraId="58119FF4" w14:textId="77777777" w:rsidR="00382B2F" w:rsidRPr="00382B2F" w:rsidRDefault="00382B2F" w:rsidP="00382B2F">
      <w:pPr>
        <w:spacing w:line="240" w:lineRule="auto"/>
        <w:ind w:left="720"/>
        <w:rPr>
          <w:b/>
        </w:rPr>
      </w:pPr>
    </w:p>
    <w:p w14:paraId="3732350C" w14:textId="77777777" w:rsidR="00AD2334" w:rsidRPr="00CA6A62" w:rsidRDefault="00AD2334" w:rsidP="00AD2334">
      <w:pPr>
        <w:pStyle w:val="Heading1"/>
        <w:spacing w:before="120" w:line="240" w:lineRule="auto"/>
        <w:rPr>
          <w:rFonts w:eastAsia="Times New Roman"/>
          <w:color w:val="FF0000"/>
        </w:rPr>
      </w:pPr>
      <w:r>
        <w:t>A Typical Day</w:t>
      </w:r>
    </w:p>
    <w:p w14:paraId="1C29EC4C" w14:textId="77777777" w:rsidR="00AD2334" w:rsidRPr="00CA6A62" w:rsidRDefault="00AD2334" w:rsidP="00AD2334">
      <w:pPr>
        <w:pStyle w:val="Heading2"/>
        <w:spacing w:before="120" w:line="240" w:lineRule="auto"/>
        <w:ind w:left="187"/>
        <w:rPr>
          <w:color w:val="FF5050"/>
        </w:rPr>
      </w:pPr>
      <w:r>
        <w:t>Sample Schedule</w:t>
      </w:r>
    </w:p>
    <w:p w14:paraId="0F5AD869" w14:textId="77777777" w:rsidR="00AD2334" w:rsidRDefault="00AD2334" w:rsidP="00AD2334">
      <w:pPr>
        <w:tabs>
          <w:tab w:val="left" w:pos="2160"/>
        </w:tabs>
        <w:spacing w:after="0" w:line="240" w:lineRule="auto"/>
        <w:ind w:left="374"/>
      </w:pPr>
      <w:r>
        <w:t>8:30 am – 9:00 am</w:t>
      </w:r>
      <w:r>
        <w:tab/>
        <w:t xml:space="preserve">Drop off at curbside </w:t>
      </w:r>
    </w:p>
    <w:p w14:paraId="2B2CDB7C" w14:textId="48BA3712" w:rsidR="00AD2334" w:rsidRPr="00813519" w:rsidRDefault="00AD2334" w:rsidP="00AD2334">
      <w:pPr>
        <w:tabs>
          <w:tab w:val="left" w:pos="2160"/>
        </w:tabs>
        <w:spacing w:after="0" w:line="240" w:lineRule="auto"/>
        <w:ind w:left="374" w:right="-720"/>
        <w:rPr>
          <w:sz w:val="16"/>
          <w:szCs w:val="16"/>
        </w:rPr>
      </w:pPr>
      <w:r>
        <w:t>9:00 am – 2:00 pm</w:t>
      </w:r>
      <w:r>
        <w:tab/>
        <w:t>Camp Activities (group games, arts &amp; crafts, snack, lunch, field trips, swimming, special events</w:t>
      </w:r>
      <w:r w:rsidR="007336F3">
        <w:t xml:space="preserve"> </w:t>
      </w:r>
      <w:proofErr w:type="spellStart"/>
      <w:r w:rsidR="007336F3">
        <w:t>etc</w:t>
      </w:r>
      <w:proofErr w:type="spellEnd"/>
      <w:r w:rsidR="007336F3">
        <w:t>)</w:t>
      </w:r>
    </w:p>
    <w:p w14:paraId="72ECE562" w14:textId="77777777" w:rsidR="00AD2334" w:rsidRDefault="00AD2334" w:rsidP="00AD2334">
      <w:pPr>
        <w:tabs>
          <w:tab w:val="left" w:pos="2160"/>
        </w:tabs>
        <w:spacing w:after="0" w:line="240" w:lineRule="auto"/>
        <w:ind w:left="374"/>
      </w:pPr>
      <w:r>
        <w:t>2:00 pm – 2:30 pm</w:t>
      </w:r>
      <w:r>
        <w:tab/>
        <w:t>Pickup from curbside</w:t>
      </w:r>
    </w:p>
    <w:p w14:paraId="0528C96E" w14:textId="77777777" w:rsidR="00AD2334" w:rsidRPr="00CA6A62" w:rsidRDefault="00AD2334" w:rsidP="00AD2334">
      <w:pPr>
        <w:pStyle w:val="Heading1"/>
        <w:rPr>
          <w:rFonts w:eastAsia="Times New Roman"/>
          <w:color w:val="FF0000"/>
        </w:rPr>
      </w:pPr>
      <w:r>
        <w:t>Medical Alert Issues</w:t>
      </w:r>
    </w:p>
    <w:p w14:paraId="08C438F0" w14:textId="77777777" w:rsidR="00AD2334" w:rsidRDefault="00AD2334" w:rsidP="00AD2334">
      <w:r>
        <w:t>We do not have a nurse or medical professional at the Camp.  All Camp staff members are certified in CPR, Bloodborne Pathogens, First-Aid and Epi Pen Administration by the American Red Cross or American Heart Saver as well as “Heads Up” Concussion Trained. If your child has a severe medical issue and/or condition and requires treatments other than basic first-aid, the Camp staff is not authorized or certified to perform such tasks. If your child requires any medical assistance, parents must administer treatment prior to or during Camp hours.</w:t>
      </w:r>
    </w:p>
    <w:p w14:paraId="6AC8F699" w14:textId="77777777" w:rsidR="00AD2334" w:rsidRDefault="00AD2334" w:rsidP="00AD2334">
      <w:r>
        <w:t>If the child must have an inhaler, epi-pen, diabetes testing kit or any other medical device while at the Summer Camp, a “Doctor’s Signed Authorization Form” must be completed and returned prior to June 1 and the child will be responsible for administering any treatment. Epi-pens and inhalers will be kept at the Camp Director Station.</w:t>
      </w:r>
    </w:p>
    <w:p w14:paraId="3AA93A40" w14:textId="77777777" w:rsidR="00AD2334" w:rsidRPr="00285D73" w:rsidRDefault="00AD2334" w:rsidP="00AD2334">
      <w:pPr>
        <w:rPr>
          <w:b/>
        </w:rPr>
      </w:pPr>
      <w:r>
        <w:t xml:space="preserve">If your child is exhibiting any signs of illness including fever a parent/guardian will be asked to pick their child up from the program. </w:t>
      </w:r>
    </w:p>
    <w:p w14:paraId="092C8E08" w14:textId="77777777" w:rsidR="00AD2334" w:rsidRDefault="00AD2334" w:rsidP="00AD2334">
      <w:r>
        <w:t>Please know that your child’s safety is our first priority. Therefore, if your child experiences life threatening or serious symptoms 911 will be the first call and if a child cannot administer an epi pen our staff has been trained to assist them with it. A follow up call will be made to the parent or guardian as soon as possible.</w:t>
      </w:r>
    </w:p>
    <w:p w14:paraId="0D518826" w14:textId="77777777" w:rsidR="00AD2334" w:rsidRPr="00CA6A62" w:rsidRDefault="00AD2334" w:rsidP="00AD2334">
      <w:pPr>
        <w:pStyle w:val="Heading1"/>
        <w:rPr>
          <w:color w:val="FF0000"/>
        </w:rPr>
      </w:pPr>
      <w:r>
        <w:t>Nut Aware Policy</w:t>
      </w:r>
    </w:p>
    <w:p w14:paraId="0BE0D8F9" w14:textId="77777777" w:rsidR="00AD2334" w:rsidRDefault="00AD2334" w:rsidP="00AD2334">
      <w:r>
        <w:t xml:space="preserve">The Recreation Summer Camp is a NUT AWARE environment. We do not provide any foods that contain nuts and nut products and strongly encourage staff and families to refrain from sending foods with nut products to Camp. In addition </w:t>
      </w:r>
      <w:r>
        <w:lastRenderedPageBreak/>
        <w:t xml:space="preserve">to being NUT AWARE we have also adopted a NO SHARING FOOD policy as there are many other foods to which campers are allergic. </w:t>
      </w:r>
    </w:p>
    <w:p w14:paraId="64846959" w14:textId="77777777" w:rsidR="00CA6A62" w:rsidRDefault="00CA6A62" w:rsidP="00AD2334">
      <w:pPr>
        <w:spacing w:line="240" w:lineRule="auto"/>
        <w:rPr>
          <w:b/>
        </w:rPr>
      </w:pPr>
    </w:p>
    <w:p w14:paraId="0244A72C" w14:textId="4A72A976" w:rsidR="00AD2334" w:rsidRDefault="00AD2334" w:rsidP="00AD2334">
      <w:pPr>
        <w:spacing w:line="240" w:lineRule="auto"/>
      </w:pPr>
      <w:r>
        <w:t xml:space="preserve">What Can Your Family Do </w:t>
      </w:r>
      <w:r w:rsidR="00E36D1E">
        <w:t>to</w:t>
      </w:r>
      <w:r>
        <w:t xml:space="preserve"> Help?</w:t>
      </w:r>
    </w:p>
    <w:p w14:paraId="1ECE0200" w14:textId="77777777" w:rsidR="00AD2334" w:rsidRDefault="00AD2334" w:rsidP="00AD2334">
      <w:pPr>
        <w:pStyle w:val="ListParagraph"/>
        <w:numPr>
          <w:ilvl w:val="0"/>
          <w:numId w:val="2"/>
        </w:numPr>
      </w:pPr>
      <w:r>
        <w:t>To ensure everyone's safety, we kindly ask all families to respect our NUT AWARE environment.</w:t>
      </w:r>
    </w:p>
    <w:p w14:paraId="602F8AA0" w14:textId="77777777" w:rsidR="00AD2334" w:rsidRDefault="00AD2334" w:rsidP="00AD2334">
      <w:pPr>
        <w:pStyle w:val="ListParagraph"/>
        <w:numPr>
          <w:ilvl w:val="0"/>
          <w:numId w:val="2"/>
        </w:numPr>
      </w:pPr>
      <w:r>
        <w:t>Please read ingredient labels before packing your child’s lunch or snack</w:t>
      </w:r>
    </w:p>
    <w:p w14:paraId="1AE5F7B1" w14:textId="77777777" w:rsidR="00AD2334" w:rsidRDefault="00AD2334" w:rsidP="00AD2334">
      <w:pPr>
        <w:pStyle w:val="ListParagraph"/>
        <w:numPr>
          <w:ilvl w:val="0"/>
          <w:numId w:val="2"/>
        </w:numPr>
      </w:pPr>
      <w:r>
        <w:t>Please DO NOT send food to Camp that “contains or may contain” Peanuts or Tree Nut Products</w:t>
      </w:r>
    </w:p>
    <w:p w14:paraId="035BF36F" w14:textId="77777777" w:rsidR="00AD2334" w:rsidRDefault="00AD2334" w:rsidP="00AD2334">
      <w:pPr>
        <w:pStyle w:val="ListParagraph"/>
        <w:numPr>
          <w:ilvl w:val="0"/>
          <w:numId w:val="2"/>
        </w:numPr>
      </w:pPr>
      <w:r>
        <w:t>Ensure face and hands are thoroughly washed with soap and water before leaving home in the morning, especially if food containing peanuts or nut products was consumed</w:t>
      </w:r>
    </w:p>
    <w:p w14:paraId="79968A4A" w14:textId="77777777" w:rsidR="00AD2334" w:rsidRDefault="00AD2334" w:rsidP="00AD2334">
      <w:pPr>
        <w:pStyle w:val="ListParagraph"/>
        <w:numPr>
          <w:ilvl w:val="0"/>
          <w:numId w:val="2"/>
        </w:numPr>
      </w:pPr>
      <w:r>
        <w:t>Remind your child about our Camp’s “no sharing food” policy</w:t>
      </w:r>
    </w:p>
    <w:p w14:paraId="1F443617" w14:textId="30717C76" w:rsidR="00AD2334" w:rsidRDefault="00AD2334" w:rsidP="00AD2334">
      <w:pPr>
        <w:spacing w:after="0" w:line="240" w:lineRule="auto"/>
      </w:pPr>
      <w:r>
        <w:t>Please keep in mind that the emergency treatment of anaphylactic allergies involves the immediate injection of medication with an epinephrine auto injector (</w:t>
      </w:r>
      <w:r w:rsidR="00E36D1E">
        <w:t>EpiPen</w:t>
      </w:r>
      <w:r>
        <w:t>®) and a trip to the hospital. Your help in following the simple steps listed above will ensure that we are all working together to provide a safe environment for everyone.</w:t>
      </w:r>
    </w:p>
    <w:p w14:paraId="16DBD7EA" w14:textId="77777777" w:rsidR="00AD2334" w:rsidRPr="00CA6A62" w:rsidRDefault="00AD2334" w:rsidP="00AD2334">
      <w:pPr>
        <w:pStyle w:val="Heading1"/>
        <w:rPr>
          <w:color w:val="FF0000"/>
        </w:rPr>
      </w:pPr>
      <w:r>
        <w:t>What to Bring</w:t>
      </w:r>
    </w:p>
    <w:p w14:paraId="0AF6F165" w14:textId="77777777" w:rsidR="00AD2334" w:rsidRPr="00AE5583" w:rsidRDefault="00AD2334" w:rsidP="00AD2334">
      <w:pPr>
        <w:spacing w:after="0" w:line="240" w:lineRule="auto"/>
      </w:pPr>
      <w:r>
        <w:t>On a daily basis your child should bring:</w:t>
      </w:r>
    </w:p>
    <w:p w14:paraId="3E976ACF" w14:textId="77777777" w:rsidR="00AD2334" w:rsidRDefault="00AD2334" w:rsidP="00AD2334">
      <w:pPr>
        <w:pStyle w:val="ListParagraph"/>
        <w:numPr>
          <w:ilvl w:val="0"/>
          <w:numId w:val="7"/>
        </w:numPr>
        <w:spacing w:line="240" w:lineRule="auto"/>
      </w:pPr>
      <w:r>
        <w:t>Sneakers or other closed-toe footwear appropriate for running, jumping and playing</w:t>
      </w:r>
    </w:p>
    <w:p w14:paraId="5512F723" w14:textId="7570961E" w:rsidR="00E94E2D" w:rsidRPr="00A92702" w:rsidRDefault="00E94E2D" w:rsidP="00AD2334">
      <w:pPr>
        <w:pStyle w:val="ListParagraph"/>
        <w:numPr>
          <w:ilvl w:val="0"/>
          <w:numId w:val="7"/>
        </w:numPr>
        <w:spacing w:line="240" w:lineRule="auto"/>
      </w:pPr>
      <w:r>
        <w:t>Bathing Suit. Our swim day is Thursday but we will swim whenever our schedule allows.</w:t>
      </w:r>
    </w:p>
    <w:p w14:paraId="51E96D1A" w14:textId="77777777" w:rsidR="00AD2334" w:rsidRPr="00A92702" w:rsidRDefault="00AD2334" w:rsidP="00AD2334">
      <w:pPr>
        <w:pStyle w:val="ListParagraph"/>
        <w:numPr>
          <w:ilvl w:val="0"/>
          <w:numId w:val="7"/>
        </w:numPr>
        <w:spacing w:line="240" w:lineRule="auto"/>
      </w:pPr>
      <w:r>
        <w:t>Lunch (no glass containers please) – labeled with his/her name with a cooler pack in it</w:t>
      </w:r>
    </w:p>
    <w:p w14:paraId="030B597D" w14:textId="77777777" w:rsidR="00AD2334" w:rsidRPr="00A92702" w:rsidRDefault="00AD2334" w:rsidP="00AD2334">
      <w:pPr>
        <w:pStyle w:val="ListParagraph"/>
        <w:numPr>
          <w:ilvl w:val="0"/>
          <w:numId w:val="7"/>
        </w:numPr>
        <w:spacing w:line="240" w:lineRule="auto"/>
      </w:pPr>
      <w:r>
        <w:t>Water bottles – labeled with his/her name filled with plenty of beverages to last the entire day</w:t>
      </w:r>
    </w:p>
    <w:p w14:paraId="6574B81F" w14:textId="77777777" w:rsidR="00AD2334" w:rsidRPr="00A92702" w:rsidRDefault="00AD2334" w:rsidP="00AD2334">
      <w:pPr>
        <w:pStyle w:val="ListParagraph"/>
        <w:numPr>
          <w:ilvl w:val="0"/>
          <w:numId w:val="7"/>
        </w:numPr>
        <w:spacing w:line="240" w:lineRule="auto"/>
      </w:pPr>
      <w:r>
        <w:t>Snack (please refrain from sending peanut and tree nut snacks, we are a Nut Aware Camp)</w:t>
      </w:r>
    </w:p>
    <w:p w14:paraId="49C86171" w14:textId="77777777" w:rsidR="00AD2334" w:rsidRPr="00A92702" w:rsidRDefault="00AD2334" w:rsidP="00AD2334">
      <w:pPr>
        <w:pStyle w:val="ListParagraph"/>
        <w:numPr>
          <w:ilvl w:val="0"/>
          <w:numId w:val="7"/>
        </w:numPr>
        <w:spacing w:line="240" w:lineRule="auto"/>
      </w:pPr>
      <w:r>
        <w:t>Sun tan lotion/bug spray – parents should apply to children before arriving at Camp and children should reapply themselves during Summer Camp hours. Our staff is not authorized to apply sunscreen lotion or bug spray</w:t>
      </w:r>
    </w:p>
    <w:p w14:paraId="274F1746" w14:textId="77777777" w:rsidR="00AD2334" w:rsidRPr="00A92702" w:rsidRDefault="00AD2334" w:rsidP="00AD2334">
      <w:pPr>
        <w:pStyle w:val="ListParagraph"/>
        <w:numPr>
          <w:ilvl w:val="0"/>
          <w:numId w:val="7"/>
        </w:numPr>
        <w:spacing w:line="240" w:lineRule="auto"/>
      </w:pPr>
      <w:r>
        <w:t>Backpack (if they have one) this is very convenient for children to put all of their “stuff” into</w:t>
      </w:r>
    </w:p>
    <w:p w14:paraId="203CAF80" w14:textId="5D05DE26" w:rsidR="00AD2334" w:rsidRPr="00A92702" w:rsidRDefault="00AD2334" w:rsidP="00AD2334">
      <w:pPr>
        <w:pStyle w:val="ListParagraph"/>
        <w:numPr>
          <w:ilvl w:val="0"/>
          <w:numId w:val="7"/>
        </w:numPr>
        <w:spacing w:line="240" w:lineRule="auto"/>
        <w:rPr>
          <w:b/>
        </w:rPr>
      </w:pPr>
      <w:r>
        <w:t>Spending money (parent’s decision) under $15.00 (trip days)</w:t>
      </w:r>
      <w:r w:rsidR="007336F3">
        <w:t xml:space="preserve"> should suffice. </w:t>
      </w:r>
    </w:p>
    <w:p w14:paraId="53257786" w14:textId="77777777" w:rsidR="00AD2334" w:rsidRPr="00A92702" w:rsidRDefault="00693277" w:rsidP="00AD2334">
      <w:pPr>
        <w:pStyle w:val="ListParagraph"/>
        <w:numPr>
          <w:ilvl w:val="0"/>
          <w:numId w:val="7"/>
        </w:numPr>
        <w:spacing w:line="240" w:lineRule="auto"/>
      </w:pPr>
      <w:r>
        <w:t>New Canaan Recreation T-shirt must be worn on all Field Trip days to attend trip</w:t>
      </w:r>
    </w:p>
    <w:p w14:paraId="5F672818" w14:textId="77777777" w:rsidR="00AD2334" w:rsidRDefault="00AD2334" w:rsidP="00AD2334">
      <w:pPr>
        <w:pStyle w:val="ListParagraph"/>
        <w:numPr>
          <w:ilvl w:val="0"/>
          <w:numId w:val="7"/>
        </w:numPr>
        <w:spacing w:line="240" w:lineRule="auto"/>
      </w:pPr>
      <w:r>
        <w:t>A beach towel for lunch/snack time</w:t>
      </w:r>
    </w:p>
    <w:p w14:paraId="137A0773" w14:textId="352474A9" w:rsidR="00AD2334" w:rsidRPr="00AE5583" w:rsidRDefault="00AD2334" w:rsidP="00AD2334">
      <w:pPr>
        <w:rPr>
          <w:b/>
        </w:rPr>
      </w:pPr>
      <w:r>
        <w:t>Please label all of your child’s belongings with their name. The Recreation Department is NOT responsible for any lost or stol</w:t>
      </w:r>
      <w:r w:rsidR="007336F3">
        <w:t>en belongings, including money.</w:t>
      </w:r>
    </w:p>
    <w:p w14:paraId="4B7C7B60" w14:textId="77777777" w:rsidR="00AD2334" w:rsidRPr="00CA6A62" w:rsidRDefault="00AD2334" w:rsidP="00AD2334">
      <w:pPr>
        <w:pStyle w:val="Heading1"/>
        <w:rPr>
          <w:color w:val="FF0000"/>
        </w:rPr>
      </w:pPr>
      <w:r>
        <w:t>What NOT to Bring</w:t>
      </w:r>
    </w:p>
    <w:p w14:paraId="0195FF59" w14:textId="77777777" w:rsidR="00AD2334" w:rsidRPr="00AE5583" w:rsidRDefault="00AD2334" w:rsidP="00AD2334">
      <w:pPr>
        <w:rPr>
          <w:b/>
        </w:rPr>
      </w:pPr>
      <w:r>
        <w:t>Your child may NOT bring any of the following items:</w:t>
      </w:r>
    </w:p>
    <w:p w14:paraId="7271BB44" w14:textId="77777777" w:rsidR="00AD2334" w:rsidRPr="00CB7524" w:rsidRDefault="00AD2334" w:rsidP="00AD2334">
      <w:pPr>
        <w:pStyle w:val="ListParagraph"/>
        <w:numPr>
          <w:ilvl w:val="0"/>
          <w:numId w:val="12"/>
        </w:numPr>
        <w:rPr>
          <w:b/>
          <w:u w:val="single"/>
        </w:rPr>
      </w:pPr>
      <w:r>
        <w:t>Illegal substances, Explosives, Knives, Firearms (toy or real), Lighters, Matches, Cigarettes, Vape Pens; If a child brings any of these items it will result in immediate expulsion from the Summer Camp for the remainder of the summer</w:t>
      </w:r>
    </w:p>
    <w:p w14:paraId="102A19EA" w14:textId="4F8F1E09" w:rsidR="00AD2334" w:rsidRPr="00EB5ABC" w:rsidRDefault="00E36D1E" w:rsidP="00AD2334">
      <w:pPr>
        <w:pStyle w:val="ListParagraph"/>
        <w:numPr>
          <w:ilvl w:val="0"/>
          <w:numId w:val="11"/>
        </w:numPr>
      </w:pPr>
      <w:r>
        <w:t>iPhone</w:t>
      </w:r>
      <w:r w:rsidR="00AD2334">
        <w:t xml:space="preserve">/IPADS/ Electronic Games/Kindles/ Personal Toys/Trading Cards, etc. </w:t>
      </w:r>
    </w:p>
    <w:p w14:paraId="3A30EEEA" w14:textId="5BBF9668" w:rsidR="00AD2334" w:rsidRPr="00AE5583" w:rsidRDefault="00AD2334" w:rsidP="00AD2334">
      <w:pPr>
        <w:pStyle w:val="ListParagraph"/>
        <w:numPr>
          <w:ilvl w:val="0"/>
          <w:numId w:val="11"/>
        </w:numPr>
      </w:pPr>
      <w:r>
        <w:t xml:space="preserve">Hover boards, Healy’s, </w:t>
      </w:r>
      <w:r w:rsidR="007336F3">
        <w:t xml:space="preserve">Electric Bikes, </w:t>
      </w:r>
      <w:r>
        <w:t xml:space="preserve">In-line Skates/Rollerblades </w:t>
      </w:r>
    </w:p>
    <w:p w14:paraId="024A56BC" w14:textId="73E819FC" w:rsidR="00AD2334" w:rsidRPr="00CA6A62" w:rsidRDefault="00AD2334" w:rsidP="00AD2334">
      <w:pPr>
        <w:pStyle w:val="Heading2"/>
        <w:rPr>
          <w:color w:val="FF5050"/>
        </w:rPr>
      </w:pPr>
      <w:r>
        <w:t>Screen-Free Camp (To be reviewed with your child</w:t>
      </w:r>
      <w:r w:rsidR="007336F3">
        <w:t xml:space="preserve">) </w:t>
      </w:r>
      <w:r>
        <w:br/>
        <w:t>At New Canaan Rec Camp, we foster a screen-free, cell-phone-free environment to encourage active participation and social interaction. If a child brings a phone or device, it must remain in their backpack. Unauthorized use will result in the device being held until pick-up. If a camper needs to contact a parent, they may use the Camp Director’s phone.</w:t>
      </w:r>
    </w:p>
    <w:p w14:paraId="78EE27F6" w14:textId="1C8D6E03" w:rsidR="00AD2334" w:rsidRDefault="00CA6A62" w:rsidP="00AD2334">
      <w:pPr>
        <w:rPr>
          <w:rFonts w:ascii="Times New Roman" w:hAnsi="Times New Roman"/>
        </w:rPr>
      </w:pPr>
      <w:r>
        <w:t>At New Canaan Rec Camp, we proudly embrace a screen-free, cell-phone-</w:t>
      </w:r>
      <w:r w:rsidR="007336F3">
        <w:t xml:space="preserve">free environment. Cell phones, video game devices </w:t>
      </w:r>
      <w:r>
        <w:t xml:space="preserve">can become disruptive to your child’s summer experience. If a child brings a cell phone or electronic device to the camp it must be kept in a backpack or pockets at all times. If a child is caught using his/her cell phone or any electronic device without permission from a Camp Director the phone will be taken from the child and held for the </w:t>
      </w:r>
      <w:r>
        <w:lastRenderedPageBreak/>
        <w:t xml:space="preserve">remainder of the day. The device will be returned to the parent at pick up time. The Camp staff is NOT responsible for the care of any items brought from home. We have an emergency cell phone on site that can be used by parents and children. </w:t>
      </w:r>
    </w:p>
    <w:p w14:paraId="637FF504" w14:textId="77777777" w:rsidR="00AD2334" w:rsidRPr="00CA6A62" w:rsidRDefault="00AD2334" w:rsidP="00AD2334">
      <w:pPr>
        <w:pStyle w:val="Heading1"/>
        <w:spacing w:before="120" w:line="240" w:lineRule="auto"/>
        <w:rPr>
          <w:rFonts w:eastAsia="Times New Roman"/>
          <w:color w:val="FF0000"/>
        </w:rPr>
      </w:pPr>
      <w:r>
        <w:t>Rules and Regulations (To be reviewed with your child)</w:t>
      </w:r>
    </w:p>
    <w:p w14:paraId="3EE7738B" w14:textId="77777777" w:rsidR="00AD2334" w:rsidRPr="00AE5583" w:rsidRDefault="00AD2334" w:rsidP="00AD2334">
      <w:r>
        <w:t xml:space="preserve">For all children to have a wonderful experience at the Summer Camp it is expected that they display appropriate behavior. We expect that the same behavior your child would have at school will be applied at the camp. This includes but is not limited to: </w:t>
      </w:r>
    </w:p>
    <w:p w14:paraId="50487436" w14:textId="77777777" w:rsidR="00AD2334" w:rsidRPr="00B14EBC" w:rsidRDefault="00AD2334" w:rsidP="00AD2334">
      <w:pPr>
        <w:pStyle w:val="ListParagraph"/>
        <w:numPr>
          <w:ilvl w:val="0"/>
          <w:numId w:val="9"/>
        </w:numPr>
      </w:pPr>
      <w:r>
        <w:t>Hands to yourself</w:t>
      </w:r>
    </w:p>
    <w:p w14:paraId="069F17DC" w14:textId="77777777" w:rsidR="00AD2334" w:rsidRPr="00AE5583" w:rsidRDefault="00AD2334" w:rsidP="00AD2334">
      <w:pPr>
        <w:pStyle w:val="ListParagraph"/>
        <w:numPr>
          <w:ilvl w:val="0"/>
          <w:numId w:val="9"/>
        </w:numPr>
      </w:pPr>
      <w:r>
        <w:t>Be respectful of yourself and to others-No Bullying!</w:t>
      </w:r>
    </w:p>
    <w:p w14:paraId="2062F70A" w14:textId="77777777" w:rsidR="00AD2334" w:rsidRPr="00AE5583" w:rsidRDefault="00AD2334" w:rsidP="00AD2334">
      <w:pPr>
        <w:pStyle w:val="ListParagraph"/>
        <w:numPr>
          <w:ilvl w:val="0"/>
          <w:numId w:val="9"/>
        </w:numPr>
      </w:pPr>
      <w:r>
        <w:t>Use clean language</w:t>
      </w:r>
    </w:p>
    <w:p w14:paraId="0FAC033E" w14:textId="77777777" w:rsidR="00AD2334" w:rsidRPr="00AE5583" w:rsidRDefault="00AD2334" w:rsidP="00AD2334">
      <w:pPr>
        <w:pStyle w:val="ListParagraph"/>
        <w:numPr>
          <w:ilvl w:val="0"/>
          <w:numId w:val="9"/>
        </w:numPr>
      </w:pPr>
      <w:r>
        <w:t>Demonstrate kindness, sharing, and other safe, responsible and appropriate behavior at all times</w:t>
      </w:r>
    </w:p>
    <w:p w14:paraId="5505155F" w14:textId="77777777" w:rsidR="00AD2334" w:rsidRPr="00AE5583" w:rsidRDefault="00AD2334" w:rsidP="00AD2334">
      <w:pPr>
        <w:pStyle w:val="ListParagraph"/>
        <w:numPr>
          <w:ilvl w:val="0"/>
          <w:numId w:val="9"/>
        </w:numPr>
      </w:pPr>
      <w:r>
        <w:t>Follow the rules as presented by the staff</w:t>
      </w:r>
    </w:p>
    <w:p w14:paraId="3F11D207" w14:textId="77777777" w:rsidR="00AD2334" w:rsidRPr="00AE5583" w:rsidRDefault="00AD2334" w:rsidP="00AD2334">
      <w:pPr>
        <w:pStyle w:val="ListParagraph"/>
        <w:numPr>
          <w:ilvl w:val="0"/>
          <w:numId w:val="9"/>
        </w:numPr>
      </w:pPr>
      <w:r>
        <w:t>Clean up after yourself and be respectful of property</w:t>
      </w:r>
    </w:p>
    <w:p w14:paraId="29B31B54" w14:textId="77777777" w:rsidR="00AD2334" w:rsidRDefault="00AD2334" w:rsidP="00AD2334">
      <w:pPr>
        <w:pStyle w:val="ListParagraph"/>
        <w:numPr>
          <w:ilvl w:val="0"/>
          <w:numId w:val="9"/>
        </w:numPr>
      </w:pPr>
      <w:r>
        <w:t>No taking photos or videos of other participants with your cell phones. Cell phones must stay in backpacks at all times and will be taken from a participant without warning and returned to a parent at the end of the camp day.</w:t>
      </w:r>
    </w:p>
    <w:p w14:paraId="7DAE879B" w14:textId="77777777" w:rsidR="007336F3" w:rsidRDefault="00AD2334" w:rsidP="007336F3">
      <w:pPr>
        <w:pStyle w:val="NoSpacing"/>
        <w:rPr>
          <w:i/>
        </w:rPr>
      </w:pPr>
      <w:r w:rsidRPr="007336F3">
        <w:rPr>
          <w:rStyle w:val="Heading2Char"/>
          <w:rFonts w:eastAsiaTheme="minorHAnsi"/>
        </w:rPr>
        <w:t>Discipline Policy and Procedures</w:t>
      </w:r>
      <w:r>
        <w:br/>
        <w:t>We strive to create a safe and positive environment for all campers. Campers are expected to be kind, respectful, and inclusive. Should a child not adhere to the rules, consequences will be as follows:</w:t>
      </w:r>
      <w:r>
        <w:br/>
      </w:r>
    </w:p>
    <w:p w14:paraId="5F36365C" w14:textId="2B9543B7" w:rsidR="007336F3" w:rsidRDefault="00AD2334" w:rsidP="007336F3">
      <w:pPr>
        <w:pStyle w:val="NoSpacing"/>
      </w:pPr>
      <w:r w:rsidRPr="007336F3">
        <w:rPr>
          <w:i/>
        </w:rPr>
        <w:t>1st offense – Verbal warning</w:t>
      </w:r>
      <w:r w:rsidRPr="007336F3">
        <w:rPr>
          <w:i/>
        </w:rPr>
        <w:br/>
        <w:t>2nd offense – Written warning and removal from activity</w:t>
      </w:r>
      <w:r w:rsidRPr="007336F3">
        <w:rPr>
          <w:i/>
        </w:rPr>
        <w:br/>
        <w:t>3rd offense – Suspension for three days</w:t>
      </w:r>
      <w:r w:rsidRPr="007336F3">
        <w:rPr>
          <w:i/>
        </w:rPr>
        <w:br/>
        <w:t>4th offense – Expulsion from camp</w:t>
      </w:r>
      <w:r w:rsidRPr="007336F3">
        <w:br/>
      </w:r>
    </w:p>
    <w:p w14:paraId="572C359D" w14:textId="3DD05DE2" w:rsidR="00AD2334" w:rsidRPr="00CA6A62" w:rsidRDefault="00AD2334" w:rsidP="007336F3">
      <w:pPr>
        <w:pStyle w:val="NoSpacing"/>
        <w:rPr>
          <w:color w:val="FF0000"/>
        </w:rPr>
      </w:pPr>
      <w:r>
        <w:t>Certain serious offenses, such as endangering others or bringing prohibited items, may result in immediate expulsion.</w:t>
      </w:r>
    </w:p>
    <w:p w14:paraId="5611A88B" w14:textId="77777777" w:rsidR="00AD2334" w:rsidRPr="00AE5583" w:rsidRDefault="00AD2334" w:rsidP="00AD2334">
      <w:r>
        <w:t xml:space="preserve">When children are not following appropriate behavior, a fun, safe environment cannot be maintained, and for this reason we maintain the following discipline guidelines. Participation at Summer Camp is a privilege. Should a child not adhere to the rules and regulations as outlined in this handbook, there will be consequences. It is at the discretion of the New Canaan Recreation Department staff to bypass number of offenses and suspend any child should the action be deemed serious enough by the Camp Director. </w:t>
      </w:r>
    </w:p>
    <w:p w14:paraId="6CEC47B4" w14:textId="77777777" w:rsidR="00AD2334" w:rsidRDefault="00AD2334" w:rsidP="00AD2334">
      <w:r>
        <w:t xml:space="preserve">Examples of serious offenses which could result in bypassing any step above and which could lead to immediate expulsion include, but are not limited to: endangering any person’s well-being, verbal abuse harassment of any kind, stealing or destruction of property, and threats of violence to anyone. </w:t>
      </w:r>
    </w:p>
    <w:p w14:paraId="3F87AF50" w14:textId="77777777" w:rsidR="00AD2334" w:rsidRDefault="00AD2334" w:rsidP="00AD2334">
      <w:r>
        <w:t>*Possession of cigarettes, vape pens, lighters, matches, knives, illegal substances, firearms (toy or real) as well as fighting of any kind will result in immediate expulsion from the camp for the remainder of the summer.</w:t>
      </w:r>
    </w:p>
    <w:p w14:paraId="535D71B1" w14:textId="77777777" w:rsidR="00AD2334" w:rsidRPr="00CA6A62" w:rsidRDefault="00AD2334" w:rsidP="00AD2334">
      <w:pPr>
        <w:pStyle w:val="Heading1"/>
        <w:spacing w:before="360"/>
        <w:rPr>
          <w:rFonts w:eastAsia="Times New Roman"/>
          <w:color w:val="FF0000"/>
        </w:rPr>
      </w:pPr>
      <w:r>
        <w:t>Lost and Found</w:t>
      </w:r>
    </w:p>
    <w:p w14:paraId="42DF8724" w14:textId="77777777" w:rsidR="00AD2334" w:rsidRDefault="00AD2334" w:rsidP="00AD2334">
      <w:r>
        <w:t>The lost and found box will be located under the Camp Director’s station. Please ask your child to check it if they are missing an item. The box will be emptied periodically with its contents given to charity.</w:t>
      </w:r>
    </w:p>
    <w:p w14:paraId="08B2BC67" w14:textId="77777777" w:rsidR="006404A0" w:rsidRDefault="006404A0" w:rsidP="00AD2334">
      <w:pPr>
        <w:pStyle w:val="Heading1"/>
      </w:pPr>
    </w:p>
    <w:p w14:paraId="437CD579" w14:textId="77777777" w:rsidR="00CB5093" w:rsidRDefault="00CB5093" w:rsidP="00AD2334">
      <w:pPr>
        <w:pStyle w:val="Heading1"/>
      </w:pPr>
    </w:p>
    <w:p w14:paraId="7A0D051D" w14:textId="2716536F" w:rsidR="005A5BA5" w:rsidRPr="005A5BA5" w:rsidRDefault="00E36D1E" w:rsidP="00CB5093">
      <w:pPr>
        <w:pStyle w:val="Heading1"/>
      </w:pPr>
      <w:r>
        <w:t>Munchie Mondays</w:t>
      </w:r>
      <w:r w:rsidR="005A5BA5">
        <w:t>.</w:t>
      </w:r>
    </w:p>
    <w:p w14:paraId="69F9569A" w14:textId="77A47732" w:rsidR="00E36D1E" w:rsidRDefault="00E36D1E" w:rsidP="00E36D1E">
      <w:r w:rsidRPr="00DB401D">
        <w:rPr>
          <w:b/>
          <w:bCs/>
        </w:rPr>
        <w:t>New this Year!</w:t>
      </w:r>
      <w:r>
        <w:t xml:space="preserve"> We’re excited to offer </w:t>
      </w:r>
      <w:r w:rsidR="00DB401D">
        <w:t>l</w:t>
      </w:r>
      <w:r>
        <w:t xml:space="preserve">unch, included in the total camp price! </w:t>
      </w:r>
      <w:r w:rsidR="00CB5093">
        <w:t xml:space="preserve">Featuring </w:t>
      </w:r>
      <w:r w:rsidR="00CC46E7">
        <w:t>rotating</w:t>
      </w:r>
      <w:r w:rsidR="00CB5093">
        <w:t xml:space="preserve"> meals like chicken tenders, fries hot dogs and burgers.</w:t>
      </w:r>
      <w:r>
        <w:t xml:space="preserve">   A bagged lunch should be sent if your child will not be</w:t>
      </w:r>
      <w:r w:rsidR="00DB401D">
        <w:t xml:space="preserve"> eating this offering. </w:t>
      </w:r>
    </w:p>
    <w:p w14:paraId="145042E0" w14:textId="32956EBF" w:rsidR="00AD2334" w:rsidRPr="00CA6A62" w:rsidRDefault="00AD2334" w:rsidP="00AD2334">
      <w:pPr>
        <w:pStyle w:val="Heading1"/>
        <w:rPr>
          <w:color w:val="FF0000"/>
        </w:rPr>
      </w:pPr>
      <w:r>
        <w:t>Pizza</w:t>
      </w:r>
      <w:r w:rsidR="00923AC5">
        <w:t xml:space="preserve"> &amp; Popsicle </w:t>
      </w:r>
      <w:r>
        <w:t>Fridays</w:t>
      </w:r>
    </w:p>
    <w:p w14:paraId="66225A33" w14:textId="6D8B56E6" w:rsidR="00AD2334" w:rsidRDefault="00AD2334" w:rsidP="00AD2334">
      <w:r>
        <w:t>W</w:t>
      </w:r>
      <w:r w:rsidR="006404A0">
        <w:t xml:space="preserve">e </w:t>
      </w:r>
      <w:r w:rsidR="00923AC5">
        <w:t>offer</w:t>
      </w:r>
      <w:r>
        <w:t xml:space="preserve"> Pizz</w:t>
      </w:r>
      <w:r w:rsidR="006404A0">
        <w:t xml:space="preserve">a and </w:t>
      </w:r>
      <w:proofErr w:type="spellStart"/>
      <w:proofErr w:type="gramStart"/>
      <w:r w:rsidR="00923AC5">
        <w:t>a</w:t>
      </w:r>
      <w:proofErr w:type="spellEnd"/>
      <w:proofErr w:type="gramEnd"/>
      <w:r w:rsidR="00923AC5">
        <w:t xml:space="preserve"> </w:t>
      </w:r>
      <w:r w:rsidR="006404A0">
        <w:t xml:space="preserve">Ice </w:t>
      </w:r>
      <w:r w:rsidR="00923AC5">
        <w:t xml:space="preserve">Cream truck </w:t>
      </w:r>
      <w:r>
        <w:t>included in the total camp price! Each camper will enjoy two slices of pizza for lunch</w:t>
      </w:r>
      <w:r w:rsidR="00923AC5">
        <w:t xml:space="preserve"> and ice cream</w:t>
      </w:r>
      <w:r>
        <w:t xml:space="preserve"> every Friday. A bagged lunch should be sent if your child will not be eating pizza. </w:t>
      </w:r>
    </w:p>
    <w:p w14:paraId="4EEB33AA" w14:textId="77777777" w:rsidR="00AD2334" w:rsidRPr="00CA6A62" w:rsidRDefault="00AD2334" w:rsidP="00AD2334">
      <w:pPr>
        <w:pStyle w:val="Heading1"/>
        <w:rPr>
          <w:color w:val="FF0000"/>
        </w:rPr>
      </w:pPr>
      <w:r>
        <w:t>Field Trips</w:t>
      </w:r>
    </w:p>
    <w:p w14:paraId="3029D222" w14:textId="77777777" w:rsidR="00AD2334" w:rsidRPr="008B3C6C" w:rsidRDefault="00AD2334" w:rsidP="00AD2334">
      <w:r>
        <w:t>Bus transportation will be provided on field trip days. Parents/guests are not allowed to attend our field trips.</w:t>
      </w:r>
    </w:p>
    <w:p w14:paraId="4F6F1FDE" w14:textId="4D3A5F9A" w:rsidR="00AD2334" w:rsidRPr="008B3C6C" w:rsidRDefault="00AD2334" w:rsidP="00AD2334">
      <w:r>
        <w:t xml:space="preserve">On trip days all campers must wear a New Canaan Recreation T-shirt. Participants not wearing the designated shirt will not be allowed to attend the field trip that day. All counselors will be attending the field trips; </w:t>
      </w:r>
      <w:r w:rsidR="00E36D1E">
        <w:t>therefore,</w:t>
      </w:r>
      <w:r>
        <w:t xml:space="preserve"> there will not be supervised on-site Camp on field trip days. </w:t>
      </w:r>
    </w:p>
    <w:p w14:paraId="7526665B" w14:textId="77777777" w:rsidR="00AD2334" w:rsidRPr="00CA6A62" w:rsidRDefault="00AD2334" w:rsidP="00AD2334">
      <w:pPr>
        <w:pStyle w:val="Heading1"/>
        <w:spacing w:before="120" w:line="240" w:lineRule="auto"/>
        <w:rPr>
          <w:rFonts w:eastAsia="Times New Roman"/>
          <w:color w:val="FF0000"/>
        </w:rPr>
      </w:pPr>
      <w:r>
        <w:t>Swimming</w:t>
      </w:r>
    </w:p>
    <w:p w14:paraId="5D31A1AD" w14:textId="54AD8482" w:rsidR="00AD2334" w:rsidRDefault="00CA6A62" w:rsidP="00446413">
      <w:pPr>
        <w:pStyle w:val="NoSpacing"/>
      </w:pPr>
      <w:r>
        <w:t>Children will swim at Steve Benko Pool. Our objective is to maximize swimming opportunities within the camp schedule. Campers should bring their bathing suits daily. A Swimming Transportation Form must be completed online during registration. Parents/guests are not permitted at swim sessions. If your child is not comfortable entering the pool without an adult, they may</w:t>
      </w:r>
      <w:r w:rsidR="0012137F">
        <w:t xml:space="preserve"> stay with non-swimming campers. </w:t>
      </w:r>
      <w:r>
        <w:t>To participate in free swim, campers must be comfortable in the water and able to swim independently.</w:t>
      </w:r>
    </w:p>
    <w:p w14:paraId="32A3442C" w14:textId="77777777" w:rsidR="00446413" w:rsidRDefault="00446413" w:rsidP="00446413">
      <w:pPr>
        <w:pStyle w:val="NoSpacing"/>
      </w:pPr>
    </w:p>
    <w:p w14:paraId="541443FC" w14:textId="77777777" w:rsidR="00AD2334" w:rsidRPr="00AE5583" w:rsidRDefault="00AD2334" w:rsidP="00AD2334">
      <w:r>
        <w:t xml:space="preserve">For those campers participating in swim days the following will apply: All campers will be allowed to swim in a designated area of the pool.  All campers will be permitted to the shallow end of the pool for the duration of the swim period. All children will be required to wear a wrist band while swimming.  </w:t>
      </w:r>
    </w:p>
    <w:p w14:paraId="28810818" w14:textId="6241E2FE" w:rsidR="00AD2334" w:rsidRDefault="00AD2334" w:rsidP="00AD2334">
      <w:pPr>
        <w:pStyle w:val="Heading2"/>
        <w:spacing w:before="120" w:line="240" w:lineRule="auto"/>
        <w:ind w:left="360"/>
      </w:pPr>
      <w:r>
        <w:t>Water Safety Rules (</w:t>
      </w:r>
      <w:r w:rsidR="007336F3">
        <w:t>To be reviewed with your child)</w:t>
      </w:r>
    </w:p>
    <w:p w14:paraId="5C7DD42E" w14:textId="77777777" w:rsidR="007336F3" w:rsidRPr="007336F3" w:rsidRDefault="007336F3" w:rsidP="007336F3"/>
    <w:p w14:paraId="7920499F" w14:textId="77777777" w:rsidR="00AD2334" w:rsidRPr="00154274" w:rsidRDefault="00AD2334" w:rsidP="00AD2334">
      <w:pPr>
        <w:pStyle w:val="ListParagraph"/>
        <w:numPr>
          <w:ilvl w:val="0"/>
          <w:numId w:val="8"/>
        </w:numPr>
        <w:rPr>
          <w:rFonts w:ascii="Cambria" w:hAnsi="Cambria"/>
          <w:b/>
        </w:rPr>
      </w:pPr>
      <w:r>
        <w:t>Stay in assigned area of pool</w:t>
      </w:r>
    </w:p>
    <w:p w14:paraId="66B54ED9" w14:textId="77777777" w:rsidR="00AD2334" w:rsidRPr="00154274" w:rsidRDefault="00AD2334" w:rsidP="00AD2334">
      <w:pPr>
        <w:pStyle w:val="ListParagraph"/>
        <w:numPr>
          <w:ilvl w:val="0"/>
          <w:numId w:val="8"/>
        </w:numPr>
        <w:rPr>
          <w:rFonts w:ascii="Cambria" w:hAnsi="Cambria"/>
          <w:b/>
        </w:rPr>
      </w:pPr>
      <w:r>
        <w:t>No roughhousing in the water</w:t>
      </w:r>
    </w:p>
    <w:p w14:paraId="549EBEDC" w14:textId="77777777" w:rsidR="00AD2334" w:rsidRPr="00154274" w:rsidRDefault="00AD2334" w:rsidP="00AD2334">
      <w:pPr>
        <w:pStyle w:val="ListParagraph"/>
        <w:numPr>
          <w:ilvl w:val="0"/>
          <w:numId w:val="8"/>
        </w:numPr>
        <w:rPr>
          <w:rFonts w:ascii="Cambria" w:hAnsi="Cambria"/>
        </w:rPr>
      </w:pPr>
      <w:r>
        <w:t>Do not dunk other swimmers</w:t>
      </w:r>
    </w:p>
    <w:p w14:paraId="690CEA91" w14:textId="77777777" w:rsidR="00AD2334" w:rsidRPr="00154274" w:rsidRDefault="00AD2334" w:rsidP="00AD2334">
      <w:pPr>
        <w:pStyle w:val="ListParagraph"/>
        <w:numPr>
          <w:ilvl w:val="0"/>
          <w:numId w:val="8"/>
        </w:numPr>
        <w:rPr>
          <w:rFonts w:ascii="Cambria" w:hAnsi="Cambria"/>
          <w:b/>
        </w:rPr>
      </w:pPr>
      <w:r>
        <w:t>Do not hold anyone underwater</w:t>
      </w:r>
    </w:p>
    <w:p w14:paraId="2F8FA50D" w14:textId="77777777" w:rsidR="00AD2334" w:rsidRPr="00154274" w:rsidRDefault="00AD2334" w:rsidP="00AD2334">
      <w:pPr>
        <w:pStyle w:val="ListParagraph"/>
        <w:numPr>
          <w:ilvl w:val="0"/>
          <w:numId w:val="8"/>
        </w:numPr>
        <w:rPr>
          <w:rFonts w:ascii="Cambria" w:hAnsi="Cambria"/>
          <w:b/>
        </w:rPr>
      </w:pPr>
      <w:r>
        <w:t>Do not accept a dare</w:t>
      </w:r>
    </w:p>
    <w:p w14:paraId="34BBBE89" w14:textId="77777777" w:rsidR="00AD2334" w:rsidRPr="00154274" w:rsidRDefault="00AD2334" w:rsidP="00AD2334">
      <w:pPr>
        <w:pStyle w:val="ListParagraph"/>
        <w:numPr>
          <w:ilvl w:val="0"/>
          <w:numId w:val="8"/>
        </w:numPr>
        <w:rPr>
          <w:rFonts w:ascii="Cambria" w:hAnsi="Cambria"/>
          <w:b/>
        </w:rPr>
      </w:pPr>
      <w:r>
        <w:t>Walk! Always walk, do not run, around the pool and in the locker room</w:t>
      </w:r>
    </w:p>
    <w:p w14:paraId="21896D4E" w14:textId="77777777" w:rsidR="00AD2334" w:rsidRPr="00154274" w:rsidRDefault="00AD2334" w:rsidP="00AD2334">
      <w:pPr>
        <w:pStyle w:val="ListParagraph"/>
        <w:numPr>
          <w:ilvl w:val="0"/>
          <w:numId w:val="8"/>
        </w:numPr>
        <w:rPr>
          <w:rFonts w:ascii="Cambria" w:hAnsi="Cambria"/>
          <w:b/>
        </w:rPr>
      </w:pPr>
      <w:r>
        <w:t>Get dressed quickly. Show courtesy to others in the changing room</w:t>
      </w:r>
    </w:p>
    <w:p w14:paraId="30331384" w14:textId="77777777" w:rsidR="00F93CB6" w:rsidRDefault="00AD2334" w:rsidP="00AD2334">
      <w:pPr>
        <w:pStyle w:val="ListParagraph"/>
        <w:numPr>
          <w:ilvl w:val="0"/>
          <w:numId w:val="8"/>
        </w:numPr>
        <w:spacing w:after="200"/>
      </w:pPr>
      <w:r>
        <w:t>No diving from the sides of the pool</w:t>
      </w:r>
    </w:p>
    <w:p w14:paraId="7F114116" w14:textId="77777777" w:rsidR="00446413" w:rsidRDefault="00446413" w:rsidP="00446413">
      <w:pPr>
        <w:pStyle w:val="NoSpacing"/>
      </w:pPr>
    </w:p>
    <w:p w14:paraId="13BD9187" w14:textId="77777777" w:rsidR="00446413" w:rsidRPr="00446413" w:rsidRDefault="00446413" w:rsidP="00446413">
      <w:pPr>
        <w:pBdr>
          <w:bottom w:val="single" w:sz="6" w:space="1" w:color="auto"/>
        </w:pBdr>
        <w:spacing w:after="0" w:line="240" w:lineRule="auto"/>
        <w:jc w:val="center"/>
        <w:rPr>
          <w:rFonts w:ascii="Arial" w:eastAsia="Times New Roman" w:hAnsi="Arial" w:cs="Arial"/>
          <w:vanish/>
          <w:sz w:val="16"/>
          <w:szCs w:val="16"/>
        </w:rPr>
      </w:pPr>
      <w:r>
        <w:t>Top of Form</w:t>
      </w:r>
    </w:p>
    <w:p w14:paraId="6F6C8991" w14:textId="77777777" w:rsidR="00446413" w:rsidRDefault="00446413" w:rsidP="00446413">
      <w:pPr>
        <w:spacing w:after="200"/>
      </w:pPr>
    </w:p>
    <w:sectPr w:rsidR="00446413" w:rsidSect="0012026E">
      <w:pgSz w:w="12240" w:h="15840" w:code="1"/>
      <w:pgMar w:top="720" w:right="720" w:bottom="720" w:left="72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E1DAB" w14:textId="77777777" w:rsidR="00F06DE7" w:rsidRDefault="00F06DE7">
      <w:pPr>
        <w:spacing w:after="0" w:line="240" w:lineRule="auto"/>
      </w:pPr>
      <w:r>
        <w:separator/>
      </w:r>
    </w:p>
  </w:endnote>
  <w:endnote w:type="continuationSeparator" w:id="0">
    <w:p w14:paraId="6E7EAC58" w14:textId="77777777" w:rsidR="00F06DE7" w:rsidRDefault="00F06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ECC8C" w14:textId="77777777" w:rsidR="00CA7D78" w:rsidRDefault="00CD2C3C" w:rsidP="00915CE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530699"/>
      <w:docPartObj>
        <w:docPartGallery w:val="Page Numbers (Bottom of Page)"/>
        <w:docPartUnique/>
      </w:docPartObj>
    </w:sdtPr>
    <w:sdtEndPr>
      <w:rPr>
        <w:color w:val="808080" w:themeColor="background1" w:themeShade="80"/>
        <w:spacing w:val="60"/>
      </w:rPr>
    </w:sdtEndPr>
    <w:sdtContent>
      <w:p w14:paraId="75BB8C1B" w14:textId="77777777" w:rsidR="00CA7D78" w:rsidRDefault="00AD2334" w:rsidP="008A7D99">
        <w:pPr>
          <w:pStyle w:val="Footer"/>
          <w:pBdr>
            <w:top w:val="single" w:sz="4" w:space="1" w:color="D9D9D9" w:themeColor="background1" w:themeShade="D9"/>
          </w:pBdr>
          <w:jc w:val="right"/>
          <w:rPr>
            <w:color w:val="808080" w:themeColor="background1" w:themeShade="80"/>
            <w:spacing w:val="60"/>
          </w:rPr>
        </w:pPr>
        <w:r>
          <w:fldChar w:fldCharType="begin"/>
        </w:r>
        <w:r>
          <w:instrText xml:space="preserve"> PAGE   \* MERGEFORMAT </w:instrText>
        </w:r>
        <w:r>
          <w:fldChar w:fldCharType="separate"/>
        </w:r>
        <w:r w:rsidR="0012137F">
          <w:rPr>
            <w:noProof/>
          </w:rPr>
          <w:t>5</w:t>
        </w:r>
        <w:r>
          <w:rPr>
            <w:noProof/>
          </w:rPr>
          <w:fldChar w:fldCharType="end"/>
        </w:r>
        <w:r>
          <w:t xml:space="preserve"> | </w:t>
        </w:r>
        <w:r>
          <w:rPr>
            <w:color w:val="808080" w:themeColor="background1" w:themeShade="80"/>
            <w:spacing w:val="60"/>
          </w:rPr>
          <w:t>Page</w:t>
        </w:r>
      </w:p>
      <w:p w14:paraId="36FAD235" w14:textId="77777777" w:rsidR="00CA7D78" w:rsidRDefault="00CD2C3C" w:rsidP="008A7D99">
        <w:pPr>
          <w:pStyle w:val="Footer"/>
          <w:pBdr>
            <w:top w:val="single" w:sz="4" w:space="1" w:color="D9D9D9" w:themeColor="background1" w:themeShade="D9"/>
          </w:pBd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D0655" w14:textId="77777777" w:rsidR="00F06DE7" w:rsidRDefault="00F06DE7">
      <w:pPr>
        <w:spacing w:after="0" w:line="240" w:lineRule="auto"/>
      </w:pPr>
      <w:r>
        <w:separator/>
      </w:r>
    </w:p>
  </w:footnote>
  <w:footnote w:type="continuationSeparator" w:id="0">
    <w:p w14:paraId="01F8BAA9" w14:textId="77777777" w:rsidR="00F06DE7" w:rsidRDefault="00F06D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32B83"/>
    <w:multiLevelType w:val="hybridMultilevel"/>
    <w:tmpl w:val="D560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A63C8"/>
    <w:multiLevelType w:val="hybridMultilevel"/>
    <w:tmpl w:val="89565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EB529C"/>
    <w:multiLevelType w:val="hybridMultilevel"/>
    <w:tmpl w:val="EC7CF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4F565F"/>
    <w:multiLevelType w:val="hybridMultilevel"/>
    <w:tmpl w:val="8C52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3713F"/>
    <w:multiLevelType w:val="hybridMultilevel"/>
    <w:tmpl w:val="B3EAAF12"/>
    <w:lvl w:ilvl="0" w:tplc="B95C9278">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C77752"/>
    <w:multiLevelType w:val="hybridMultilevel"/>
    <w:tmpl w:val="740C4CEE"/>
    <w:lvl w:ilvl="0" w:tplc="B95C9278">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B9273B"/>
    <w:multiLevelType w:val="hybridMultilevel"/>
    <w:tmpl w:val="7D8A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2D2E51"/>
    <w:multiLevelType w:val="hybridMultilevel"/>
    <w:tmpl w:val="2668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6B1E66"/>
    <w:multiLevelType w:val="hybridMultilevel"/>
    <w:tmpl w:val="C89C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310AF"/>
    <w:multiLevelType w:val="hybridMultilevel"/>
    <w:tmpl w:val="8D36C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327D65"/>
    <w:multiLevelType w:val="hybridMultilevel"/>
    <w:tmpl w:val="B546E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720635"/>
    <w:multiLevelType w:val="hybridMultilevel"/>
    <w:tmpl w:val="9F22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A404AE"/>
    <w:multiLevelType w:val="hybridMultilevel"/>
    <w:tmpl w:val="7E90E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11"/>
  </w:num>
  <w:num w:numId="5">
    <w:abstractNumId w:val="10"/>
  </w:num>
  <w:num w:numId="6">
    <w:abstractNumId w:val="7"/>
  </w:num>
  <w:num w:numId="7">
    <w:abstractNumId w:val="12"/>
  </w:num>
  <w:num w:numId="8">
    <w:abstractNumId w:val="2"/>
  </w:num>
  <w:num w:numId="9">
    <w:abstractNumId w:val="9"/>
  </w:num>
  <w:num w:numId="10">
    <w:abstractNumId w:val="6"/>
  </w:num>
  <w:num w:numId="11">
    <w:abstractNumId w:val="0"/>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334"/>
    <w:rsid w:val="0004594F"/>
    <w:rsid w:val="0012137F"/>
    <w:rsid w:val="00136F2F"/>
    <w:rsid w:val="001E2A65"/>
    <w:rsid w:val="00286494"/>
    <w:rsid w:val="002A72CC"/>
    <w:rsid w:val="002B79CB"/>
    <w:rsid w:val="00321C7D"/>
    <w:rsid w:val="00382B2F"/>
    <w:rsid w:val="003E559E"/>
    <w:rsid w:val="00434A2D"/>
    <w:rsid w:val="00446413"/>
    <w:rsid w:val="00485966"/>
    <w:rsid w:val="00575CAE"/>
    <w:rsid w:val="00583C37"/>
    <w:rsid w:val="005A2E72"/>
    <w:rsid w:val="005A5BA5"/>
    <w:rsid w:val="005E12E7"/>
    <w:rsid w:val="006404A0"/>
    <w:rsid w:val="00693277"/>
    <w:rsid w:val="007336F3"/>
    <w:rsid w:val="007643B9"/>
    <w:rsid w:val="007E1F15"/>
    <w:rsid w:val="007E4127"/>
    <w:rsid w:val="00923AC5"/>
    <w:rsid w:val="009E6755"/>
    <w:rsid w:val="00A06002"/>
    <w:rsid w:val="00A252D5"/>
    <w:rsid w:val="00A57FD6"/>
    <w:rsid w:val="00A85AFB"/>
    <w:rsid w:val="00A9121F"/>
    <w:rsid w:val="00AD2334"/>
    <w:rsid w:val="00AD6D85"/>
    <w:rsid w:val="00AE45A9"/>
    <w:rsid w:val="00AE4636"/>
    <w:rsid w:val="00B01D17"/>
    <w:rsid w:val="00CA6A62"/>
    <w:rsid w:val="00CB5093"/>
    <w:rsid w:val="00CC46E7"/>
    <w:rsid w:val="00CD2C3C"/>
    <w:rsid w:val="00DB401D"/>
    <w:rsid w:val="00E25523"/>
    <w:rsid w:val="00E36D1E"/>
    <w:rsid w:val="00E94E2D"/>
    <w:rsid w:val="00EB0696"/>
    <w:rsid w:val="00EB5480"/>
    <w:rsid w:val="00EF7809"/>
    <w:rsid w:val="00F06DE7"/>
    <w:rsid w:val="00F1769E"/>
    <w:rsid w:val="00F94DFF"/>
    <w:rsid w:val="00FC0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01DC5"/>
  <w15:chartTrackingRefBased/>
  <w15:docId w15:val="{C7DC38CB-0139-4CD3-8B1B-10463A13E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334"/>
    <w:pPr>
      <w:spacing w:after="120" w:line="276" w:lineRule="auto"/>
    </w:pPr>
  </w:style>
  <w:style w:type="paragraph" w:styleId="Heading1">
    <w:name w:val="heading 1"/>
    <w:basedOn w:val="Normal"/>
    <w:next w:val="Normal"/>
    <w:link w:val="Heading1Char"/>
    <w:uiPriority w:val="9"/>
    <w:qFormat/>
    <w:rsid w:val="00AD2334"/>
    <w:pPr>
      <w:keepNext/>
      <w:keepLines/>
      <w:spacing w:before="24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D2334"/>
    <w:pPr>
      <w:keepNext/>
      <w:keepLines/>
      <w:spacing w:before="200" w:after="0"/>
      <w:outlineLvl w:val="1"/>
    </w:pPr>
    <w:rPr>
      <w:rFonts w:asciiTheme="majorHAnsi" w:eastAsia="Times New Roman" w:hAnsiTheme="majorHAnsi" w:cstheme="majorBidi"/>
      <w:b/>
      <w:bCs/>
      <w:smallCaps/>
      <w:color w:val="5B9BD5"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33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D2334"/>
    <w:rPr>
      <w:rFonts w:asciiTheme="majorHAnsi" w:eastAsia="Times New Roman" w:hAnsiTheme="majorHAnsi" w:cstheme="majorBidi"/>
      <w:b/>
      <w:bCs/>
      <w:smallCaps/>
      <w:color w:val="5B9BD5" w:themeColor="accent1"/>
      <w:sz w:val="24"/>
      <w:szCs w:val="26"/>
    </w:rPr>
  </w:style>
  <w:style w:type="paragraph" w:styleId="Footer">
    <w:name w:val="footer"/>
    <w:basedOn w:val="Normal"/>
    <w:link w:val="FooterChar"/>
    <w:uiPriority w:val="99"/>
    <w:unhideWhenUsed/>
    <w:rsid w:val="00AD2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334"/>
  </w:style>
  <w:style w:type="paragraph" w:styleId="TOCHeading">
    <w:name w:val="TOC Heading"/>
    <w:basedOn w:val="Heading1"/>
    <w:next w:val="Normal"/>
    <w:uiPriority w:val="39"/>
    <w:semiHidden/>
    <w:unhideWhenUsed/>
    <w:qFormat/>
    <w:rsid w:val="00AD2334"/>
    <w:pPr>
      <w:outlineLvl w:val="9"/>
    </w:pPr>
    <w:rPr>
      <w:lang w:eastAsia="ja-JP"/>
    </w:rPr>
  </w:style>
  <w:style w:type="paragraph" w:styleId="TOC1">
    <w:name w:val="toc 1"/>
    <w:basedOn w:val="Normal"/>
    <w:next w:val="Normal"/>
    <w:autoRedefine/>
    <w:uiPriority w:val="39"/>
    <w:unhideWhenUsed/>
    <w:qFormat/>
    <w:rsid w:val="00AD2334"/>
    <w:pPr>
      <w:tabs>
        <w:tab w:val="right" w:leader="dot" w:pos="9350"/>
      </w:tabs>
      <w:spacing w:after="100" w:line="240" w:lineRule="auto"/>
    </w:pPr>
    <w:rPr>
      <w:sz w:val="28"/>
    </w:rPr>
  </w:style>
  <w:style w:type="character" w:styleId="Hyperlink">
    <w:name w:val="Hyperlink"/>
    <w:basedOn w:val="DefaultParagraphFont"/>
    <w:uiPriority w:val="99"/>
    <w:unhideWhenUsed/>
    <w:rsid w:val="00AD2334"/>
    <w:rPr>
      <w:color w:val="0563C1" w:themeColor="hyperlink"/>
      <w:u w:val="single"/>
    </w:rPr>
  </w:style>
  <w:style w:type="paragraph" w:styleId="TOC2">
    <w:name w:val="toc 2"/>
    <w:basedOn w:val="Normal"/>
    <w:next w:val="Normal"/>
    <w:autoRedefine/>
    <w:uiPriority w:val="39"/>
    <w:unhideWhenUsed/>
    <w:qFormat/>
    <w:rsid w:val="00AD2334"/>
    <w:pPr>
      <w:spacing w:after="100"/>
      <w:ind w:left="220"/>
    </w:pPr>
  </w:style>
  <w:style w:type="paragraph" w:styleId="ListParagraph">
    <w:name w:val="List Paragraph"/>
    <w:basedOn w:val="Normal"/>
    <w:uiPriority w:val="34"/>
    <w:qFormat/>
    <w:rsid w:val="00AD2334"/>
    <w:pPr>
      <w:ind w:left="720"/>
      <w:contextualSpacing/>
    </w:pPr>
  </w:style>
  <w:style w:type="paragraph" w:styleId="Title">
    <w:name w:val="Title"/>
    <w:basedOn w:val="Normal"/>
    <w:next w:val="Normal"/>
    <w:link w:val="TitleChar"/>
    <w:uiPriority w:val="10"/>
    <w:qFormat/>
    <w:rsid w:val="00AD233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D2334"/>
    <w:rPr>
      <w:rFonts w:asciiTheme="majorHAnsi" w:eastAsiaTheme="majorEastAsia" w:hAnsiTheme="majorHAnsi" w:cstheme="majorBidi"/>
      <w:color w:val="323E4F" w:themeColor="text2" w:themeShade="BF"/>
      <w:spacing w:val="5"/>
      <w:kern w:val="28"/>
      <w:sz w:val="52"/>
      <w:szCs w:val="52"/>
    </w:rPr>
  </w:style>
  <w:style w:type="character" w:styleId="BookTitle">
    <w:name w:val="Book Title"/>
    <w:basedOn w:val="DefaultParagraphFont"/>
    <w:uiPriority w:val="33"/>
    <w:qFormat/>
    <w:rsid w:val="00AD2334"/>
    <w:rPr>
      <w:b/>
      <w:bCs/>
      <w:smallCaps/>
      <w:spacing w:val="5"/>
    </w:rPr>
  </w:style>
  <w:style w:type="paragraph" w:styleId="BalloonText">
    <w:name w:val="Balloon Text"/>
    <w:basedOn w:val="Normal"/>
    <w:link w:val="BalloonTextChar"/>
    <w:uiPriority w:val="99"/>
    <w:semiHidden/>
    <w:unhideWhenUsed/>
    <w:rsid w:val="002B7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9CB"/>
    <w:rPr>
      <w:rFonts w:ascii="Segoe UI" w:hAnsi="Segoe UI" w:cs="Segoe UI"/>
      <w:sz w:val="18"/>
      <w:szCs w:val="18"/>
    </w:rPr>
  </w:style>
  <w:style w:type="paragraph" w:styleId="NormalWeb">
    <w:name w:val="Normal (Web)"/>
    <w:basedOn w:val="Normal"/>
    <w:uiPriority w:val="99"/>
    <w:semiHidden/>
    <w:unhideWhenUsed/>
    <w:rsid w:val="00446413"/>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4641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46413"/>
    <w:rPr>
      <w:rFonts w:ascii="Arial" w:eastAsia="Times New Roman" w:hAnsi="Arial" w:cs="Arial"/>
      <w:vanish/>
      <w:sz w:val="16"/>
      <w:szCs w:val="16"/>
    </w:rPr>
  </w:style>
  <w:style w:type="paragraph" w:styleId="NoSpacing">
    <w:name w:val="No Spacing"/>
    <w:uiPriority w:val="1"/>
    <w:qFormat/>
    <w:rsid w:val="004464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136587">
      <w:bodyDiv w:val="1"/>
      <w:marLeft w:val="0"/>
      <w:marRight w:val="0"/>
      <w:marTop w:val="0"/>
      <w:marBottom w:val="0"/>
      <w:divBdr>
        <w:top w:val="none" w:sz="0" w:space="0" w:color="auto"/>
        <w:left w:val="none" w:sz="0" w:space="0" w:color="auto"/>
        <w:bottom w:val="none" w:sz="0" w:space="0" w:color="auto"/>
        <w:right w:val="none" w:sz="0" w:space="0" w:color="auto"/>
      </w:divBdr>
    </w:div>
    <w:div w:id="1579828340">
      <w:bodyDiv w:val="1"/>
      <w:marLeft w:val="0"/>
      <w:marRight w:val="0"/>
      <w:marTop w:val="0"/>
      <w:marBottom w:val="0"/>
      <w:divBdr>
        <w:top w:val="none" w:sz="0" w:space="0" w:color="auto"/>
        <w:left w:val="none" w:sz="0" w:space="0" w:color="auto"/>
        <w:bottom w:val="none" w:sz="0" w:space="0" w:color="auto"/>
        <w:right w:val="none" w:sz="0" w:space="0" w:color="auto"/>
      </w:divBdr>
      <w:divsChild>
        <w:div w:id="859857809">
          <w:marLeft w:val="0"/>
          <w:marRight w:val="0"/>
          <w:marTop w:val="0"/>
          <w:marBottom w:val="0"/>
          <w:divBdr>
            <w:top w:val="single" w:sz="2" w:space="0" w:color="E3E3E3"/>
            <w:left w:val="single" w:sz="2" w:space="0" w:color="E3E3E3"/>
            <w:bottom w:val="single" w:sz="2" w:space="0" w:color="E3E3E3"/>
            <w:right w:val="single" w:sz="2" w:space="0" w:color="E3E3E3"/>
          </w:divBdr>
          <w:divsChild>
            <w:div w:id="6909010">
              <w:marLeft w:val="0"/>
              <w:marRight w:val="0"/>
              <w:marTop w:val="0"/>
              <w:marBottom w:val="0"/>
              <w:divBdr>
                <w:top w:val="single" w:sz="2" w:space="0" w:color="E3E3E3"/>
                <w:left w:val="single" w:sz="2" w:space="0" w:color="E3E3E3"/>
                <w:bottom w:val="single" w:sz="2" w:space="0" w:color="E3E3E3"/>
                <w:right w:val="single" w:sz="2" w:space="0" w:color="E3E3E3"/>
              </w:divBdr>
              <w:divsChild>
                <w:div w:id="1050963122">
                  <w:marLeft w:val="0"/>
                  <w:marRight w:val="0"/>
                  <w:marTop w:val="0"/>
                  <w:marBottom w:val="0"/>
                  <w:divBdr>
                    <w:top w:val="single" w:sz="2" w:space="0" w:color="E3E3E3"/>
                    <w:left w:val="single" w:sz="2" w:space="0" w:color="E3E3E3"/>
                    <w:bottom w:val="single" w:sz="2" w:space="0" w:color="E3E3E3"/>
                    <w:right w:val="single" w:sz="2" w:space="0" w:color="E3E3E3"/>
                  </w:divBdr>
                  <w:divsChild>
                    <w:div w:id="713504797">
                      <w:marLeft w:val="0"/>
                      <w:marRight w:val="0"/>
                      <w:marTop w:val="0"/>
                      <w:marBottom w:val="0"/>
                      <w:divBdr>
                        <w:top w:val="single" w:sz="2" w:space="0" w:color="E3E3E3"/>
                        <w:left w:val="single" w:sz="2" w:space="0" w:color="E3E3E3"/>
                        <w:bottom w:val="single" w:sz="2" w:space="0" w:color="E3E3E3"/>
                        <w:right w:val="single" w:sz="2" w:space="0" w:color="E3E3E3"/>
                      </w:divBdr>
                      <w:divsChild>
                        <w:div w:id="366683260">
                          <w:marLeft w:val="0"/>
                          <w:marRight w:val="0"/>
                          <w:marTop w:val="0"/>
                          <w:marBottom w:val="0"/>
                          <w:divBdr>
                            <w:top w:val="single" w:sz="2" w:space="0" w:color="E3E3E3"/>
                            <w:left w:val="single" w:sz="2" w:space="0" w:color="E3E3E3"/>
                            <w:bottom w:val="single" w:sz="2" w:space="0" w:color="E3E3E3"/>
                            <w:right w:val="single" w:sz="2" w:space="0" w:color="E3E3E3"/>
                          </w:divBdr>
                          <w:divsChild>
                            <w:div w:id="1426682275">
                              <w:marLeft w:val="0"/>
                              <w:marRight w:val="0"/>
                              <w:marTop w:val="100"/>
                              <w:marBottom w:val="100"/>
                              <w:divBdr>
                                <w:top w:val="single" w:sz="2" w:space="0" w:color="E3E3E3"/>
                                <w:left w:val="single" w:sz="2" w:space="0" w:color="E3E3E3"/>
                                <w:bottom w:val="single" w:sz="2" w:space="0" w:color="E3E3E3"/>
                                <w:right w:val="single" w:sz="2" w:space="0" w:color="E3E3E3"/>
                              </w:divBdr>
                              <w:divsChild>
                                <w:div w:id="1558008533">
                                  <w:marLeft w:val="0"/>
                                  <w:marRight w:val="0"/>
                                  <w:marTop w:val="0"/>
                                  <w:marBottom w:val="0"/>
                                  <w:divBdr>
                                    <w:top w:val="single" w:sz="2" w:space="0" w:color="E3E3E3"/>
                                    <w:left w:val="single" w:sz="2" w:space="0" w:color="E3E3E3"/>
                                    <w:bottom w:val="single" w:sz="2" w:space="0" w:color="E3E3E3"/>
                                    <w:right w:val="single" w:sz="2" w:space="0" w:color="E3E3E3"/>
                                  </w:divBdr>
                                  <w:divsChild>
                                    <w:div w:id="843593768">
                                      <w:marLeft w:val="0"/>
                                      <w:marRight w:val="0"/>
                                      <w:marTop w:val="0"/>
                                      <w:marBottom w:val="0"/>
                                      <w:divBdr>
                                        <w:top w:val="single" w:sz="2" w:space="0" w:color="E3E3E3"/>
                                        <w:left w:val="single" w:sz="2" w:space="0" w:color="E3E3E3"/>
                                        <w:bottom w:val="single" w:sz="2" w:space="0" w:color="E3E3E3"/>
                                        <w:right w:val="single" w:sz="2" w:space="0" w:color="E3E3E3"/>
                                      </w:divBdr>
                                      <w:divsChild>
                                        <w:div w:id="837421431">
                                          <w:marLeft w:val="0"/>
                                          <w:marRight w:val="0"/>
                                          <w:marTop w:val="0"/>
                                          <w:marBottom w:val="0"/>
                                          <w:divBdr>
                                            <w:top w:val="single" w:sz="2" w:space="0" w:color="E3E3E3"/>
                                            <w:left w:val="single" w:sz="2" w:space="0" w:color="E3E3E3"/>
                                            <w:bottom w:val="single" w:sz="2" w:space="0" w:color="E3E3E3"/>
                                            <w:right w:val="single" w:sz="2" w:space="0" w:color="E3E3E3"/>
                                          </w:divBdr>
                                          <w:divsChild>
                                            <w:div w:id="417025394">
                                              <w:marLeft w:val="0"/>
                                              <w:marRight w:val="0"/>
                                              <w:marTop w:val="0"/>
                                              <w:marBottom w:val="0"/>
                                              <w:divBdr>
                                                <w:top w:val="single" w:sz="2" w:space="0" w:color="E3E3E3"/>
                                                <w:left w:val="single" w:sz="2" w:space="0" w:color="E3E3E3"/>
                                                <w:bottom w:val="single" w:sz="2" w:space="0" w:color="E3E3E3"/>
                                                <w:right w:val="single" w:sz="2" w:space="0" w:color="E3E3E3"/>
                                              </w:divBdr>
                                              <w:divsChild>
                                                <w:div w:id="1021587436">
                                                  <w:marLeft w:val="0"/>
                                                  <w:marRight w:val="0"/>
                                                  <w:marTop w:val="0"/>
                                                  <w:marBottom w:val="0"/>
                                                  <w:divBdr>
                                                    <w:top w:val="single" w:sz="2" w:space="0" w:color="E3E3E3"/>
                                                    <w:left w:val="single" w:sz="2" w:space="0" w:color="E3E3E3"/>
                                                    <w:bottom w:val="single" w:sz="2" w:space="0" w:color="E3E3E3"/>
                                                    <w:right w:val="single" w:sz="2" w:space="0" w:color="E3E3E3"/>
                                                  </w:divBdr>
                                                  <w:divsChild>
                                                    <w:div w:id="19901320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20978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E0908-1A09-4C0B-8A13-B4FE80320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2412</Words>
  <Characters>13753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Seymour Town Hall</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Miller</dc:creator>
  <cp:keywords/>
  <dc:description/>
  <cp:lastModifiedBy>John, Nancy</cp:lastModifiedBy>
  <cp:revision>2</cp:revision>
  <cp:lastPrinted>2025-02-04T17:04:00Z</cp:lastPrinted>
  <dcterms:created xsi:type="dcterms:W3CDTF">2026-02-03T14:59:00Z</dcterms:created>
  <dcterms:modified xsi:type="dcterms:W3CDTF">2026-02-03T14:59:00Z</dcterms:modified>
</cp:coreProperties>
</file>